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75" w:rsidRPr="00FA3A9F" w:rsidRDefault="002D0D75" w:rsidP="00FA3A9F">
      <w:pPr>
        <w:jc w:val="both"/>
        <w:rPr>
          <w:u w:val="single"/>
        </w:rPr>
      </w:pPr>
      <w:r w:rsidRPr="00FA3A9F">
        <w:rPr>
          <w:u w:val="single"/>
        </w:rPr>
        <w:t>IA_CHILD</w:t>
      </w:r>
      <w:r w:rsidR="00FA3A9F">
        <w:rPr>
          <w:u w:val="single"/>
        </w:rPr>
        <w:t>:</w:t>
      </w:r>
      <w:r w:rsidRPr="00FA3A9F">
        <w:rPr>
          <w:u w:val="single"/>
        </w:rPr>
        <w:t xml:space="preserve"> Δικονομικές εγγυήσεις για ανήλικους ύποπτους ή κατηγορούμενους - Βελτιώνοντας την Εφαρμογή του Δικαιώματος σε Ατομική Αξιολόγηση</w:t>
      </w:r>
    </w:p>
    <w:p w:rsidR="002D0D75" w:rsidRDefault="002D0D75" w:rsidP="00FA3A9F">
      <w:pPr>
        <w:jc w:val="both"/>
      </w:pPr>
      <w:r w:rsidRPr="002D0D75">
        <w:t>Το ερευνητικό αυτό έργο, στο οποίο συμμετέχουν εκτός από την Ελλάδα και η Κύπρος, η Λιθουανία και η Κροατία, στοχεύει</w:t>
      </w:r>
      <w:r>
        <w:t xml:space="preserve"> κατά κύριο λόγο </w:t>
      </w:r>
      <w:r w:rsidRPr="002D0D75">
        <w:t>στη διερεύνηση της νομικής ρύθμισης και πρακτικής σχετικά με την ατομική αξιολόγηση (στα αγγλικά individual assessment – IA) των παιδιών που είναι ύποπτα ή κατηγορούνται στα πλαίσια ποινικής διαδικασίας στις ανωτέρω τέσσερις χώρες</w:t>
      </w:r>
      <w:r>
        <w:t xml:space="preserve">. </w:t>
      </w:r>
    </w:p>
    <w:p w:rsidR="002D0D75" w:rsidRPr="002D0D75" w:rsidRDefault="002D0D75" w:rsidP="00FA3A9F">
      <w:pPr>
        <w:jc w:val="both"/>
      </w:pPr>
      <w:r w:rsidRPr="002D0D75">
        <w:t>Κεντρικό σημείο του ερευνητικού εργου και των ηλεκτρονικών μαθημάτων είναι η οδηγία 2016/800 της Ευρωπαϊκής Ένωσης για τις δικονομικές εγγυήσεις των παιδιών που είναι ύποπτοι ή κατηγορούμενοι σε ποινικές διαδικασίες και προβλέπει το δικαίωμα του υπόπτου ή του κατηγορούμενου παιδιού σε ατομική αξιολόγηση. Η Ελλάδα κύρωσ</w:t>
      </w:r>
      <w:r w:rsidR="005900C8">
        <w:t>ε την Οδηγία με το Νόμο 4689/</w:t>
      </w:r>
      <w:r w:rsidRPr="002D0D75">
        <w:t>2020.</w:t>
      </w:r>
    </w:p>
    <w:p w:rsidR="002D0D75" w:rsidRDefault="002D0D75" w:rsidP="00FA3A9F">
      <w:pPr>
        <w:jc w:val="both"/>
      </w:pPr>
      <w:r w:rsidRPr="002D0D75">
        <w:t>Επιστημονικώς υπεύθυνη του έργου είναι η κ. Αγγελική Πιτσελά, καθηγήτρια Εγκληματολογίας της Νομικής Σχολής ΑΠΘ.</w:t>
      </w:r>
    </w:p>
    <w:p w:rsidR="00FA3A9F" w:rsidRPr="002D0D75" w:rsidRDefault="00FA3A9F" w:rsidP="002D0D75"/>
    <w:p w:rsidR="00031B94" w:rsidRDefault="002D0D75" w:rsidP="002D0D75">
      <w:pPr>
        <w:rPr>
          <w:u w:val="single"/>
        </w:rPr>
      </w:pPr>
      <w:r>
        <w:rPr>
          <w:u w:val="single"/>
        </w:rPr>
        <w:t>Συνεργάστηκαν</w:t>
      </w:r>
      <w:r w:rsidR="00FA3A9F">
        <w:rPr>
          <w:u w:val="single"/>
        </w:rPr>
        <w:t>, για την ελληνική συμμετοχή</w:t>
      </w:r>
      <w:r>
        <w:rPr>
          <w:u w:val="single"/>
        </w:rPr>
        <w:t xml:space="preserve">: </w:t>
      </w:r>
    </w:p>
    <w:p w:rsidR="00395FF0" w:rsidRDefault="002D0D75" w:rsidP="002D0D75">
      <w:pPr>
        <w:rPr>
          <w:b/>
          <w:i/>
        </w:rPr>
      </w:pPr>
      <w:r w:rsidRPr="002D0D75">
        <w:br/>
      </w:r>
      <w:r w:rsidR="00395FF0" w:rsidRPr="00395FF0">
        <w:rPr>
          <w:b/>
          <w:i/>
        </w:rPr>
        <w:t>Γεώργιος Νούσκαλης, Επίκουρος καθηγητής Ποινικού Δικαίου Α.Π.Θ.</w:t>
      </w:r>
    </w:p>
    <w:p w:rsidR="005900C8" w:rsidRDefault="005900C8" w:rsidP="002D0D75">
      <w:pPr>
        <w:rPr>
          <w:b/>
          <w:i/>
        </w:rPr>
      </w:pPr>
      <w:r>
        <w:rPr>
          <w:b/>
          <w:i/>
        </w:rPr>
        <w:t>Άννα Κιβρακίδου, Δικηγόρος, Διδάκτωρ</w:t>
      </w:r>
      <w:r w:rsidRPr="005900C8">
        <w:rPr>
          <w:b/>
          <w:i/>
        </w:rPr>
        <w:t xml:space="preserve"> Ποινικού Δικαίου</w:t>
      </w:r>
      <w:r w:rsidR="00717FCF">
        <w:rPr>
          <w:b/>
          <w:i/>
        </w:rPr>
        <w:t xml:space="preserve"> Α.Π.Θ.</w:t>
      </w:r>
    </w:p>
    <w:p w:rsidR="00395FF0" w:rsidRPr="00395FF0" w:rsidRDefault="00395FF0" w:rsidP="00395FF0">
      <w:pPr>
        <w:rPr>
          <w:b/>
          <w:i/>
        </w:rPr>
      </w:pPr>
      <w:r w:rsidRPr="00395FF0">
        <w:rPr>
          <w:b/>
          <w:i/>
        </w:rPr>
        <w:t>Κωνσταντίνα Μ</w:t>
      </w:r>
      <w:r>
        <w:rPr>
          <w:b/>
          <w:i/>
        </w:rPr>
        <w:t>ελισσάρη, Εισαγγελέας Eφετών</w:t>
      </w:r>
    </w:p>
    <w:p w:rsidR="00395FF0" w:rsidRDefault="00395FF0" w:rsidP="00395FF0">
      <w:pPr>
        <w:rPr>
          <w:b/>
          <w:i/>
        </w:rPr>
      </w:pPr>
      <w:r w:rsidRPr="00395FF0">
        <w:rPr>
          <w:b/>
          <w:i/>
        </w:rPr>
        <w:t>Τριανταφυλλιά Αλέγρα, Πρόεδρος Πρωτοδικών</w:t>
      </w:r>
    </w:p>
    <w:p w:rsidR="005900C8" w:rsidRDefault="005900C8" w:rsidP="002D0D75">
      <w:pPr>
        <w:rPr>
          <w:b/>
          <w:i/>
        </w:rPr>
      </w:pPr>
      <w:r w:rsidRPr="005900C8">
        <w:rPr>
          <w:b/>
          <w:i/>
        </w:rPr>
        <w:t xml:space="preserve">Βασιλική Γούναρη, Δικηγόρος, Ερευνήτρια Α.Π.Θ. </w:t>
      </w:r>
    </w:p>
    <w:p w:rsidR="004070EA" w:rsidRDefault="004070EA" w:rsidP="002D0D75">
      <w:pPr>
        <w:rPr>
          <w:b/>
          <w:i/>
        </w:rPr>
      </w:pPr>
      <w:r w:rsidRPr="004070EA">
        <w:rPr>
          <w:b/>
          <w:i/>
        </w:rPr>
        <w:t>Νάντια – Ελπίς Ρωμανίδου, προϊσταμένη της Υπηρεσίας Επιμελητών Ανηλίκων και Κοινωνικής Αρωγής Θεσσαλονίκης</w:t>
      </w:r>
    </w:p>
    <w:p w:rsidR="004070EA" w:rsidRDefault="004070EA" w:rsidP="002D0D75">
      <w:pPr>
        <w:rPr>
          <w:b/>
          <w:i/>
        </w:rPr>
      </w:pPr>
      <w:r>
        <w:rPr>
          <w:b/>
          <w:i/>
        </w:rPr>
        <w:t>Αναστασία Γιάγκου, υποψήφια</w:t>
      </w:r>
      <w:r w:rsidRPr="004070EA">
        <w:rPr>
          <w:b/>
          <w:i/>
        </w:rPr>
        <w:t xml:space="preserve"> διδάκτ</w:t>
      </w:r>
      <w:r>
        <w:rPr>
          <w:b/>
          <w:i/>
        </w:rPr>
        <w:t>ωρ</w:t>
      </w:r>
      <w:r w:rsidRPr="004070EA">
        <w:rPr>
          <w:b/>
          <w:i/>
        </w:rPr>
        <w:t xml:space="preserve"> Νομικής Σχολής Χαϊδελβέργης</w:t>
      </w:r>
    </w:p>
    <w:p w:rsidR="00FA3A9F" w:rsidRDefault="004070EA" w:rsidP="002D0D75">
      <w:pPr>
        <w:rPr>
          <w:b/>
          <w:i/>
        </w:rPr>
      </w:pPr>
      <w:r>
        <w:rPr>
          <w:b/>
          <w:i/>
        </w:rPr>
        <w:t>Χαράλαμπος</w:t>
      </w:r>
      <w:r w:rsidRPr="004070EA">
        <w:rPr>
          <w:b/>
          <w:i/>
        </w:rPr>
        <w:t xml:space="preserve"> Καραγιαννίδη</w:t>
      </w:r>
      <w:r>
        <w:rPr>
          <w:b/>
          <w:i/>
        </w:rPr>
        <w:t>ς</w:t>
      </w:r>
      <w:r w:rsidRPr="004070EA">
        <w:rPr>
          <w:b/>
          <w:i/>
        </w:rPr>
        <w:t>, Δρ. Νομικής Σχολής Α.Π.Θ.</w:t>
      </w:r>
      <w:bookmarkStart w:id="0" w:name="_GoBack"/>
      <w:bookmarkEnd w:id="0"/>
    </w:p>
    <w:p w:rsidR="00FA3A9F" w:rsidRDefault="00FA3A9F" w:rsidP="002D0D75">
      <w:pPr>
        <w:rPr>
          <w:b/>
          <w:i/>
        </w:rPr>
      </w:pPr>
    </w:p>
    <w:p w:rsidR="00FA3A9F" w:rsidRPr="00FA3A9F" w:rsidRDefault="00FA3A9F" w:rsidP="00FA3A9F">
      <w:pPr>
        <w:jc w:val="both"/>
        <w:rPr>
          <w:b/>
          <w:i/>
          <w:sz w:val="24"/>
          <w:szCs w:val="24"/>
        </w:rPr>
      </w:pPr>
      <w:r w:rsidRPr="00FA3A9F">
        <w:rPr>
          <w:b/>
          <w:i/>
          <w:sz w:val="24"/>
          <w:szCs w:val="24"/>
          <w:lang w:val="en-US"/>
        </w:rPr>
        <w:t>To</w:t>
      </w:r>
      <w:r w:rsidRPr="00FA3A9F">
        <w:rPr>
          <w:b/>
          <w:i/>
          <w:sz w:val="24"/>
          <w:szCs w:val="24"/>
        </w:rPr>
        <w:t xml:space="preserve"> καταληκτικό συνέδριο είναι την 30/06/2021 και μπορείτε να το παρακολουθήσετε στον εξής σύνδεσμο: </w:t>
      </w:r>
      <w:hyperlink r:id="rId4" w:history="1">
        <w:r w:rsidRPr="00FA3A9F">
          <w:rPr>
            <w:rStyle w:val="Hyperlink"/>
            <w:b/>
            <w:i/>
            <w:sz w:val="24"/>
            <w:szCs w:val="24"/>
          </w:rPr>
          <w:t>https://childhub.org/en/IA-child-final-conference</w:t>
        </w:r>
      </w:hyperlink>
      <w:r w:rsidRPr="00FA3A9F">
        <w:rPr>
          <w:b/>
          <w:i/>
          <w:sz w:val="24"/>
          <w:szCs w:val="24"/>
        </w:rPr>
        <w:t xml:space="preserve"> </w:t>
      </w:r>
      <w:r w:rsidR="0048651F">
        <w:rPr>
          <w:b/>
          <w:i/>
          <w:sz w:val="24"/>
          <w:szCs w:val="24"/>
        </w:rPr>
        <w:t xml:space="preserve">, ενώ το </w:t>
      </w:r>
      <w:r w:rsidR="0048651F">
        <w:rPr>
          <w:b/>
          <w:i/>
          <w:sz w:val="24"/>
          <w:szCs w:val="24"/>
          <w:lang w:val="en-US"/>
        </w:rPr>
        <w:t>Handbook</w:t>
      </w:r>
      <w:r w:rsidR="0048651F" w:rsidRPr="0048651F">
        <w:rPr>
          <w:b/>
          <w:i/>
          <w:sz w:val="24"/>
          <w:szCs w:val="24"/>
        </w:rPr>
        <w:t xml:space="preserve"> </w:t>
      </w:r>
      <w:r w:rsidR="0048651F">
        <w:rPr>
          <w:b/>
          <w:i/>
          <w:sz w:val="24"/>
          <w:szCs w:val="24"/>
        </w:rPr>
        <w:t xml:space="preserve">μπορείτε να το δείτε εδώ: </w:t>
      </w:r>
      <w:hyperlink r:id="rId5" w:history="1">
        <w:r w:rsidR="0048651F" w:rsidRPr="0046733E">
          <w:rPr>
            <w:rStyle w:val="Hyperlink"/>
            <w:b/>
            <w:i/>
            <w:sz w:val="24"/>
            <w:szCs w:val="24"/>
          </w:rPr>
          <w:t>file:///C:/Users/Anna/Downloads/Handbook-Layout-WEB.pdf</w:t>
        </w:r>
      </w:hyperlink>
      <w:r w:rsidR="0048651F">
        <w:rPr>
          <w:b/>
          <w:i/>
          <w:sz w:val="24"/>
          <w:szCs w:val="24"/>
        </w:rPr>
        <w:t xml:space="preserve"> </w:t>
      </w:r>
    </w:p>
    <w:p w:rsidR="00FA3A9F" w:rsidRDefault="00FA3A9F" w:rsidP="002D0D75">
      <w:pPr>
        <w:rPr>
          <w:b/>
          <w:i/>
        </w:rPr>
      </w:pPr>
    </w:p>
    <w:p w:rsidR="00FA3A9F" w:rsidRPr="00FA3A9F" w:rsidRDefault="00FA3A9F" w:rsidP="002D0D75">
      <w:pPr>
        <w:rPr>
          <w:b/>
          <w:i/>
        </w:rPr>
      </w:pPr>
    </w:p>
    <w:p w:rsidR="002D0D75" w:rsidRPr="002D0D75" w:rsidRDefault="002D0D75" w:rsidP="002D0D75"/>
    <w:p w:rsidR="000D333D" w:rsidRDefault="000D333D"/>
    <w:sectPr w:rsidR="000D33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75"/>
    <w:rsid w:val="00031B94"/>
    <w:rsid w:val="000D333D"/>
    <w:rsid w:val="001A07D2"/>
    <w:rsid w:val="002D0D75"/>
    <w:rsid w:val="00395FF0"/>
    <w:rsid w:val="004070EA"/>
    <w:rsid w:val="0047384D"/>
    <w:rsid w:val="0048651F"/>
    <w:rsid w:val="005900C8"/>
    <w:rsid w:val="00717FCF"/>
    <w:rsid w:val="00A203B2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EC524-C4B5-4553-9FC5-5543B8E8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D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7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9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/Users/Anna/Downloads/Handbook-Layout-WEB.pdf" TargetMode="External"/><Relationship Id="rId4" Type="http://schemas.openxmlformats.org/officeDocument/2006/relationships/hyperlink" Target="https://childhub.org/en/IA-child-final-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Kivrakidou</dc:creator>
  <cp:keywords/>
  <dc:description/>
  <cp:lastModifiedBy>Anna Kivrakidou</cp:lastModifiedBy>
  <cp:revision>11</cp:revision>
  <dcterms:created xsi:type="dcterms:W3CDTF">2021-06-25T16:27:00Z</dcterms:created>
  <dcterms:modified xsi:type="dcterms:W3CDTF">2021-06-28T10:05:00Z</dcterms:modified>
</cp:coreProperties>
</file>