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1B03" w14:textId="77777777" w:rsidR="003E1C2E" w:rsidRPr="003E1C2E" w:rsidRDefault="003E1C2E" w:rsidP="003E1C2E">
      <w:pPr>
        <w:spacing w:line="360" w:lineRule="auto"/>
        <w:ind w:firstLine="720"/>
        <w:jc w:val="both"/>
        <w:rPr>
          <w:rFonts w:ascii="Times New Roman" w:hAnsi="Times New Roman"/>
          <w:b/>
          <w:lang w:val="el-GR"/>
        </w:rPr>
      </w:pPr>
      <w:r w:rsidRPr="003E1C2E">
        <w:rPr>
          <w:rFonts w:ascii="Times New Roman" w:hAnsi="Times New Roman"/>
          <w:b/>
          <w:lang w:val="el-GR"/>
        </w:rPr>
        <w:t xml:space="preserve">Εισήγηση του Προέδρου Εφετών Τσαλαπόρτα Αντώνιου έτσι όπως παρουσιάστηκε στην εκδήλωση της Επιτροπής </w:t>
      </w:r>
      <w:r w:rsidRPr="003E1C2E">
        <w:rPr>
          <w:rFonts w:ascii="Times New Roman" w:hAnsi="Times New Roman"/>
          <w:b/>
          <w:lang w:val="el-GR"/>
        </w:rPr>
        <w:t xml:space="preserve">Επαγγελματικής Κατάρτισης </w:t>
      </w:r>
      <w:r w:rsidRPr="003E1C2E">
        <w:rPr>
          <w:rFonts w:ascii="Times New Roman" w:hAnsi="Times New Roman"/>
          <w:b/>
          <w:lang w:val="el-GR"/>
        </w:rPr>
        <w:t xml:space="preserve">και Επιμόρφωσης Δικηγόρων του ΔΣΘ σε συνεργασία με τον Σύλλογο Μεταπτυχιακών Φοιτητών και Υποψ. Διδακτόρων Νομικής ΑΠΘ με θέμα : </w:t>
      </w:r>
    </w:p>
    <w:p w14:paraId="058D1EDD" w14:textId="77777777" w:rsidR="003E1C2E" w:rsidRDefault="003E1C2E" w:rsidP="003E1C2E">
      <w:pPr>
        <w:spacing w:line="360" w:lineRule="auto"/>
        <w:jc w:val="both"/>
        <w:rPr>
          <w:rFonts w:ascii="Times New Roman" w:hAnsi="Times New Roman"/>
          <w:b/>
          <w:lang w:val="el-GR"/>
        </w:rPr>
      </w:pPr>
      <w:r w:rsidRPr="003E1C2E">
        <w:rPr>
          <w:rFonts w:ascii="Times New Roman" w:hAnsi="Times New Roman"/>
          <w:b/>
          <w:lang w:val="el-GR"/>
        </w:rPr>
        <w:t xml:space="preserve">« </w:t>
      </w:r>
      <w:r w:rsidRPr="003E1C2E">
        <w:rPr>
          <w:rFonts w:ascii="Times New Roman" w:hAnsi="Times New Roman"/>
          <w:b/>
          <w:i/>
          <w:lang w:val="el-GR"/>
        </w:rPr>
        <w:t>Επίκαιρα θέματα στο δίκαιο της αποζημίωσης από τροχαία ατυχήματα</w:t>
      </w:r>
      <w:r w:rsidRPr="003E1C2E">
        <w:rPr>
          <w:rFonts w:ascii="Times New Roman" w:hAnsi="Times New Roman"/>
          <w:b/>
          <w:lang w:val="el-GR"/>
        </w:rPr>
        <w:t xml:space="preserve">» </w:t>
      </w:r>
    </w:p>
    <w:p w14:paraId="68744E4F" w14:textId="211C17EA" w:rsidR="003E1C2E" w:rsidRPr="003E1C2E" w:rsidRDefault="003E1C2E" w:rsidP="003E1C2E">
      <w:pPr>
        <w:spacing w:line="360" w:lineRule="auto"/>
        <w:jc w:val="both"/>
        <w:rPr>
          <w:rFonts w:ascii="Times New Roman" w:hAnsi="Times New Roman"/>
          <w:b/>
          <w:lang w:val="el-GR"/>
        </w:rPr>
      </w:pPr>
      <w:r w:rsidRPr="003E1C2E">
        <w:rPr>
          <w:rFonts w:ascii="Times New Roman" w:hAnsi="Times New Roman"/>
          <w:b/>
          <w:lang w:val="el-GR"/>
        </w:rPr>
        <w:t xml:space="preserve">στις </w:t>
      </w:r>
      <w:r>
        <w:rPr>
          <w:rFonts w:ascii="Times New Roman" w:hAnsi="Times New Roman"/>
          <w:b/>
          <w:lang w:val="el-GR"/>
        </w:rPr>
        <w:t>15 Ιουνίου 2016</w:t>
      </w:r>
      <w:bookmarkStart w:id="0" w:name="_GoBack"/>
      <w:bookmarkEnd w:id="0"/>
    </w:p>
    <w:p w14:paraId="3557D4D7" w14:textId="77777777" w:rsidR="003E1C2E" w:rsidRDefault="003E1C2E" w:rsidP="003131EE">
      <w:pPr>
        <w:spacing w:line="360" w:lineRule="auto"/>
        <w:jc w:val="center"/>
        <w:rPr>
          <w:rFonts w:ascii="Times New Roman" w:hAnsi="Times New Roman"/>
          <w:b/>
          <w:sz w:val="26"/>
          <w:szCs w:val="26"/>
          <w:u w:val="single"/>
          <w:lang w:val="el-GR"/>
        </w:rPr>
      </w:pPr>
    </w:p>
    <w:p w14:paraId="50ED0890" w14:textId="23DB60F9" w:rsidR="003E1C2E" w:rsidRPr="003E1C2E" w:rsidRDefault="003E1C2E" w:rsidP="003131EE">
      <w:pPr>
        <w:spacing w:line="360" w:lineRule="auto"/>
        <w:jc w:val="center"/>
        <w:rPr>
          <w:rFonts w:ascii="Times New Roman" w:hAnsi="Times New Roman"/>
          <w:b/>
          <w:sz w:val="26"/>
          <w:szCs w:val="26"/>
          <w:u w:val="single"/>
          <w:lang w:val="el-GR"/>
        </w:rPr>
      </w:pPr>
      <w:r w:rsidRPr="003E1C2E">
        <w:rPr>
          <w:rFonts w:ascii="Times New Roman" w:hAnsi="Times New Roman"/>
          <w:b/>
          <w:sz w:val="26"/>
          <w:szCs w:val="26"/>
          <w:u w:val="single"/>
          <w:lang w:val="el-GR"/>
        </w:rPr>
        <w:t>ΕΙΣΗΓΗΣΗ</w:t>
      </w:r>
    </w:p>
    <w:p w14:paraId="1AD9A5B0" w14:textId="77777777" w:rsidR="003131EE" w:rsidRDefault="00A54B15" w:rsidP="003131EE">
      <w:pPr>
        <w:spacing w:line="360" w:lineRule="auto"/>
        <w:jc w:val="center"/>
        <w:rPr>
          <w:rFonts w:ascii="Times New Roman" w:hAnsi="Times New Roman"/>
          <w:b/>
          <w:sz w:val="26"/>
          <w:szCs w:val="26"/>
          <w:lang w:val="el-GR"/>
        </w:rPr>
      </w:pPr>
      <w:r w:rsidRPr="00052895">
        <w:rPr>
          <w:rFonts w:ascii="Times New Roman" w:hAnsi="Times New Roman"/>
          <w:b/>
          <w:sz w:val="26"/>
          <w:szCs w:val="26"/>
          <w:lang w:val="el-GR"/>
        </w:rPr>
        <w:t>Βασικά ζητήματα διαφορών για ζημιές από αυ</w:t>
      </w:r>
      <w:r w:rsidR="0019165B" w:rsidRPr="00052895">
        <w:rPr>
          <w:rFonts w:ascii="Times New Roman" w:hAnsi="Times New Roman"/>
          <w:b/>
          <w:sz w:val="26"/>
          <w:szCs w:val="26"/>
          <w:lang w:val="el-GR"/>
        </w:rPr>
        <w:t xml:space="preserve">τοκίνητα </w:t>
      </w:r>
    </w:p>
    <w:p w14:paraId="2AB61952" w14:textId="77777777" w:rsidR="00A54B15" w:rsidRPr="00052895" w:rsidRDefault="0019165B" w:rsidP="003131EE">
      <w:pPr>
        <w:spacing w:line="360" w:lineRule="auto"/>
        <w:jc w:val="center"/>
        <w:rPr>
          <w:rFonts w:ascii="Times New Roman" w:hAnsi="Times New Roman"/>
          <w:b/>
          <w:sz w:val="26"/>
          <w:szCs w:val="26"/>
          <w:lang w:val="el-GR"/>
        </w:rPr>
      </w:pPr>
      <w:r w:rsidRPr="00052895">
        <w:rPr>
          <w:rFonts w:ascii="Times New Roman" w:hAnsi="Times New Roman"/>
          <w:b/>
          <w:sz w:val="26"/>
          <w:szCs w:val="26"/>
          <w:lang w:val="el-GR"/>
        </w:rPr>
        <w:t>και την ασφάλιση τους</w:t>
      </w:r>
    </w:p>
    <w:p w14:paraId="26F62419" w14:textId="77777777" w:rsidR="00A54B15" w:rsidRPr="00052895" w:rsidRDefault="00A54B15" w:rsidP="003131EE">
      <w:pPr>
        <w:spacing w:line="360" w:lineRule="auto"/>
        <w:jc w:val="both"/>
        <w:rPr>
          <w:rFonts w:ascii="Times New Roman" w:hAnsi="Times New Roman"/>
          <w:sz w:val="26"/>
          <w:szCs w:val="26"/>
          <w:lang w:val="el-GR"/>
        </w:rPr>
      </w:pPr>
    </w:p>
    <w:p w14:paraId="4BD3AD98" w14:textId="77777777" w:rsidR="00AE5A54" w:rsidRDefault="005807C2" w:rsidP="003131EE">
      <w:pPr>
        <w:spacing w:line="360" w:lineRule="auto"/>
        <w:jc w:val="both"/>
        <w:rPr>
          <w:rFonts w:ascii="Times New Roman" w:hAnsi="Times New Roman"/>
          <w:sz w:val="26"/>
          <w:szCs w:val="26"/>
          <w:lang w:val="el-GR"/>
        </w:rPr>
      </w:pPr>
      <w:r w:rsidRPr="003131EE">
        <w:rPr>
          <w:rFonts w:ascii="Times New Roman" w:hAnsi="Times New Roman"/>
          <w:sz w:val="26"/>
          <w:szCs w:val="26"/>
          <w:lang w:val="el-GR"/>
        </w:rPr>
        <w:t xml:space="preserve">                                                  </w:t>
      </w:r>
      <w:r w:rsidRPr="00AE5A54">
        <w:rPr>
          <w:rFonts w:ascii="Times New Roman" w:hAnsi="Times New Roman"/>
          <w:sz w:val="26"/>
          <w:szCs w:val="26"/>
          <w:lang w:val="el-GR"/>
        </w:rPr>
        <w:t xml:space="preserve">Αντί προλόγου </w:t>
      </w:r>
    </w:p>
    <w:p w14:paraId="12B78A3F" w14:textId="77777777" w:rsidR="00267370" w:rsidRPr="00052895" w:rsidRDefault="00A54B15" w:rsidP="003131EE">
      <w:pPr>
        <w:spacing w:line="360" w:lineRule="auto"/>
        <w:jc w:val="both"/>
        <w:rPr>
          <w:rFonts w:ascii="Times New Roman" w:hAnsi="Times New Roman"/>
          <w:sz w:val="26"/>
          <w:szCs w:val="26"/>
          <w:lang w:val="el-GR"/>
        </w:rPr>
      </w:pPr>
      <w:r w:rsidRPr="00AE5A54">
        <w:rPr>
          <w:rFonts w:ascii="Times New Roman" w:hAnsi="Times New Roman"/>
          <w:sz w:val="26"/>
          <w:szCs w:val="26"/>
          <w:lang w:val="el-GR"/>
        </w:rPr>
        <w:t xml:space="preserve">Τα τροχαία ατυχήματα αποτελούν σε όλο τον κόσμο σοβαρότατο πρόβλημα δημόσιας υγείας. </w:t>
      </w:r>
      <w:r w:rsidRPr="003131EE">
        <w:rPr>
          <w:rFonts w:ascii="Times New Roman" w:hAnsi="Times New Roman"/>
          <w:sz w:val="26"/>
          <w:szCs w:val="26"/>
          <w:lang w:val="el-GR"/>
        </w:rPr>
        <w:t>Στην Ελλάδα οι θάνατοι από τροχαία ατυχήματα είναι σχεδόν δυο φορές πιο συχνοί απ</w:t>
      </w:r>
      <w:r w:rsidR="003131EE">
        <w:rPr>
          <w:rFonts w:ascii="Times New Roman" w:hAnsi="Times New Roman"/>
          <w:sz w:val="26"/>
          <w:szCs w:val="26"/>
          <w:lang w:val="el-GR"/>
        </w:rPr>
        <w:t xml:space="preserve">’ </w:t>
      </w:r>
      <w:r w:rsidRPr="003131EE">
        <w:rPr>
          <w:rFonts w:ascii="Times New Roman" w:hAnsi="Times New Roman"/>
          <w:sz w:val="26"/>
          <w:szCs w:val="26"/>
          <w:lang w:val="el-GR"/>
        </w:rPr>
        <w:t xml:space="preserve">ότι παγκοσμίως. Κάθε χρόνο συμβαίνουν στη χώρα μας 22.000 περίπου τροχαία ατυχήματα, που έχουν </w:t>
      </w:r>
      <w:r w:rsidRPr="003131EE">
        <w:rPr>
          <w:rFonts w:ascii="Times New Roman" w:hAnsi="Times New Roman"/>
          <w:sz w:val="26"/>
          <w:szCs w:val="26"/>
        </w:rPr>
        <w:t> </w:t>
      </w:r>
      <w:r w:rsidRPr="003131EE">
        <w:rPr>
          <w:rFonts w:ascii="Times New Roman" w:hAnsi="Times New Roman"/>
          <w:sz w:val="26"/>
          <w:szCs w:val="26"/>
          <w:lang w:val="el-GR"/>
        </w:rPr>
        <w:t xml:space="preserve">ως αποτέλεσμα το θάνατο 2.000 ανθρώπων και </w:t>
      </w:r>
      <w:r w:rsidRPr="003131EE">
        <w:rPr>
          <w:rFonts w:ascii="Times New Roman" w:hAnsi="Times New Roman"/>
          <w:sz w:val="26"/>
          <w:szCs w:val="26"/>
        </w:rPr>
        <w:t> </w:t>
      </w:r>
      <w:r w:rsidRPr="003131EE">
        <w:rPr>
          <w:rFonts w:ascii="Times New Roman" w:hAnsi="Times New Roman"/>
          <w:sz w:val="26"/>
          <w:szCs w:val="26"/>
          <w:lang w:val="el-GR"/>
        </w:rPr>
        <w:t xml:space="preserve">τον </w:t>
      </w:r>
      <w:r w:rsidRPr="003131EE">
        <w:rPr>
          <w:rFonts w:ascii="Times New Roman" w:hAnsi="Times New Roman"/>
          <w:sz w:val="26"/>
          <w:szCs w:val="26"/>
        </w:rPr>
        <w:t> </w:t>
      </w:r>
      <w:r w:rsidRPr="003131EE">
        <w:rPr>
          <w:rFonts w:ascii="Times New Roman" w:hAnsi="Times New Roman"/>
          <w:sz w:val="26"/>
          <w:szCs w:val="26"/>
          <w:lang w:val="el-GR"/>
        </w:rPr>
        <w:t>τραυματισμό άλλων 32.000. Δηλαδή κάθε χρόνο εξαφανίζεται μια ολόκληρη κωμό</w:t>
      </w:r>
      <w:r w:rsidR="003131EE">
        <w:rPr>
          <w:rFonts w:ascii="Times New Roman" w:hAnsi="Times New Roman"/>
          <w:sz w:val="26"/>
          <w:szCs w:val="26"/>
          <w:lang w:val="el-GR"/>
        </w:rPr>
        <w:t>πολη από το χάρτη της Ελλάδας.</w:t>
      </w:r>
      <w:r w:rsidRPr="003131EE">
        <w:rPr>
          <w:rFonts w:ascii="Times New Roman" w:hAnsi="Times New Roman"/>
          <w:sz w:val="26"/>
          <w:szCs w:val="26"/>
          <w:lang w:val="el-GR"/>
        </w:rPr>
        <w:t xml:space="preserve"> Το τραγικό αυτό γεγονός γίνεται ακόμα χειρότερο αν υπολογίσει κανένας ότι πέρα από τους θανάτους πολλοί</w:t>
      </w:r>
      <w:r w:rsidRPr="003131EE">
        <w:rPr>
          <w:rFonts w:ascii="Times New Roman" w:hAnsi="Times New Roman"/>
          <w:sz w:val="26"/>
          <w:szCs w:val="26"/>
        </w:rPr>
        <w:t> </w:t>
      </w:r>
      <w:r w:rsidRPr="003131EE">
        <w:rPr>
          <w:rFonts w:ascii="Times New Roman" w:hAnsi="Times New Roman"/>
          <w:sz w:val="26"/>
          <w:szCs w:val="26"/>
          <w:lang w:val="el-GR"/>
        </w:rPr>
        <w:t xml:space="preserve"> από τους τραυματίες μένουν ανάπηροι, και μάλιστα σε μικρή ηλικία. </w:t>
      </w:r>
      <w:r w:rsidRPr="00052895">
        <w:rPr>
          <w:rFonts w:ascii="Times New Roman" w:hAnsi="Times New Roman"/>
          <w:sz w:val="26"/>
          <w:szCs w:val="26"/>
          <w:lang w:val="el-GR"/>
        </w:rPr>
        <w:t xml:space="preserve">Τα τροχαία ατυχήματα έχουν σοβαρές συνέπειες τόσο για το άτομο όσο και </w:t>
      </w:r>
      <w:r w:rsidRPr="003131EE">
        <w:rPr>
          <w:rFonts w:ascii="Times New Roman" w:hAnsi="Times New Roman"/>
          <w:sz w:val="26"/>
          <w:szCs w:val="26"/>
        </w:rPr>
        <w:t> </w:t>
      </w:r>
      <w:r w:rsidRPr="00052895">
        <w:rPr>
          <w:rFonts w:ascii="Times New Roman" w:hAnsi="Times New Roman"/>
          <w:sz w:val="26"/>
          <w:szCs w:val="26"/>
          <w:lang w:val="el-GR"/>
        </w:rPr>
        <w:t>για την κοινωνία. Για το άτομο η απώλεια της ίδιας της ζωής του αλλά και ο τραυματισμός του που συνεπάγεται ενδεχόμενη αναπηρία για όλη του τη ζωή. Το τροχαίο ατύχημα μπορεί να προκαλέσει ψυχικά τραύματα και να επηρεάσει τις προσωπικές</w:t>
      </w:r>
      <w:r w:rsidRPr="003131EE">
        <w:rPr>
          <w:rFonts w:ascii="Times New Roman" w:hAnsi="Times New Roman"/>
          <w:sz w:val="26"/>
          <w:szCs w:val="26"/>
        </w:rPr>
        <w:t> </w:t>
      </w:r>
      <w:r w:rsidRPr="00052895">
        <w:rPr>
          <w:rFonts w:ascii="Times New Roman" w:hAnsi="Times New Roman"/>
          <w:sz w:val="26"/>
          <w:szCs w:val="26"/>
          <w:lang w:val="el-GR"/>
        </w:rPr>
        <w:t xml:space="preserve">σχέσεις και την επαγγελματική σταδιοδρομία ενός ανθρώπου. </w:t>
      </w:r>
      <w:r w:rsidRPr="003131EE">
        <w:rPr>
          <w:rFonts w:ascii="Times New Roman" w:hAnsi="Times New Roman"/>
          <w:sz w:val="26"/>
          <w:szCs w:val="26"/>
          <w:lang w:val="el-GR"/>
        </w:rPr>
        <w:t>Συνέπειες θα</w:t>
      </w:r>
      <w:r w:rsidRPr="003131EE">
        <w:rPr>
          <w:rFonts w:ascii="Times New Roman" w:hAnsi="Times New Roman"/>
          <w:sz w:val="26"/>
          <w:szCs w:val="26"/>
        </w:rPr>
        <w:t> </w:t>
      </w:r>
      <w:r w:rsidRPr="003131EE">
        <w:rPr>
          <w:rFonts w:ascii="Times New Roman" w:hAnsi="Times New Roman"/>
          <w:sz w:val="26"/>
          <w:szCs w:val="26"/>
          <w:lang w:val="el-GR"/>
        </w:rPr>
        <w:t>υπάρχουν επίσης για την οικογένεια και τους συγγενείς των θυμάτων, κυρίως με</w:t>
      </w:r>
      <w:r w:rsidRPr="003131EE">
        <w:rPr>
          <w:rFonts w:ascii="Times New Roman" w:hAnsi="Times New Roman"/>
          <w:sz w:val="26"/>
          <w:szCs w:val="26"/>
        </w:rPr>
        <w:t> </w:t>
      </w:r>
      <w:r w:rsidRPr="003131EE">
        <w:rPr>
          <w:rFonts w:ascii="Times New Roman" w:hAnsi="Times New Roman"/>
          <w:sz w:val="26"/>
          <w:szCs w:val="26"/>
          <w:lang w:val="el-GR"/>
        </w:rPr>
        <w:t>την ύπαρξη ψυχολογικών τραυμάτων.</w:t>
      </w:r>
      <w:r w:rsidR="003131EE">
        <w:rPr>
          <w:rFonts w:ascii="Times New Roman" w:hAnsi="Times New Roman"/>
          <w:sz w:val="26"/>
          <w:szCs w:val="26"/>
          <w:lang w:val="el-GR"/>
        </w:rPr>
        <w:t xml:space="preserve"> </w:t>
      </w:r>
      <w:r w:rsidRPr="003131EE">
        <w:rPr>
          <w:rFonts w:ascii="Times New Roman" w:hAnsi="Times New Roman"/>
          <w:sz w:val="26"/>
          <w:szCs w:val="26"/>
          <w:lang w:val="el-GR"/>
        </w:rPr>
        <w:t xml:space="preserve">Τα τροχαία ατυχήματα δεν τα δημιουργεί η κακιά ώρα ή η κακοτυχία. Είναι αποτέλεσμα </w:t>
      </w:r>
      <w:r w:rsidRPr="003131EE">
        <w:rPr>
          <w:rFonts w:ascii="Times New Roman" w:hAnsi="Times New Roman"/>
          <w:sz w:val="26"/>
          <w:szCs w:val="26"/>
          <w:lang w:val="el-GR"/>
        </w:rPr>
        <w:lastRenderedPageBreak/>
        <w:t>πολλών παραγόντων</w:t>
      </w:r>
      <w:r w:rsidR="003131EE">
        <w:rPr>
          <w:rFonts w:ascii="Times New Roman" w:hAnsi="Times New Roman"/>
          <w:sz w:val="26"/>
          <w:szCs w:val="26"/>
          <w:lang w:val="el-GR"/>
        </w:rPr>
        <w:t>.</w:t>
      </w:r>
      <w:r w:rsidRPr="003131EE">
        <w:rPr>
          <w:rFonts w:ascii="Times New Roman" w:hAnsi="Times New Roman"/>
          <w:sz w:val="26"/>
          <w:szCs w:val="26"/>
          <w:lang w:val="el-GR"/>
        </w:rPr>
        <w:t xml:space="preserve"> Υπεύθυνοι  είναι τόσο οι οδηγοί όσο και οι πεζοί. Αίτια αναφερόμενα σε οδηγούς είναι η υπερβολική ταχύτητα, το αντικανονικό </w:t>
      </w:r>
      <w:r w:rsidRPr="003131EE">
        <w:rPr>
          <w:rFonts w:ascii="Times New Roman" w:hAnsi="Times New Roman"/>
          <w:sz w:val="26"/>
          <w:szCs w:val="26"/>
        </w:rPr>
        <w:t> </w:t>
      </w:r>
      <w:r w:rsidRPr="003131EE">
        <w:rPr>
          <w:rFonts w:ascii="Times New Roman" w:hAnsi="Times New Roman"/>
          <w:sz w:val="26"/>
          <w:szCs w:val="26"/>
          <w:lang w:val="el-GR"/>
        </w:rPr>
        <w:t xml:space="preserve">προσπέρασμα, η παραβίαση του σηματοδότη και κυρίως το ότι οδηγούν αφού </w:t>
      </w:r>
      <w:r w:rsidRPr="003131EE">
        <w:rPr>
          <w:rFonts w:ascii="Times New Roman" w:hAnsi="Times New Roman"/>
          <w:sz w:val="26"/>
          <w:szCs w:val="26"/>
        </w:rPr>
        <w:t> </w:t>
      </w:r>
      <w:r w:rsidRPr="003131EE">
        <w:rPr>
          <w:rFonts w:ascii="Times New Roman" w:hAnsi="Times New Roman"/>
          <w:sz w:val="26"/>
          <w:szCs w:val="26"/>
          <w:lang w:val="el-GR"/>
        </w:rPr>
        <w:t xml:space="preserve">πρώτα έχουν καταναλώσει μεγάλες ποσότητες αλκοόλ. </w:t>
      </w:r>
      <w:r w:rsidRPr="003131EE">
        <w:rPr>
          <w:rFonts w:ascii="Times New Roman" w:hAnsi="Times New Roman"/>
          <w:sz w:val="26"/>
          <w:szCs w:val="26"/>
        </w:rPr>
        <w:t> </w:t>
      </w:r>
      <w:r w:rsidRPr="003131EE">
        <w:rPr>
          <w:rFonts w:ascii="Times New Roman" w:hAnsi="Times New Roman"/>
          <w:sz w:val="26"/>
          <w:szCs w:val="26"/>
          <w:lang w:val="el-GR"/>
        </w:rPr>
        <w:t xml:space="preserve"> </w:t>
      </w:r>
      <w:r w:rsidRPr="00052895">
        <w:rPr>
          <w:rFonts w:ascii="Times New Roman" w:hAnsi="Times New Roman"/>
          <w:sz w:val="26"/>
          <w:szCs w:val="26"/>
          <w:lang w:val="el-GR"/>
        </w:rPr>
        <w:t>Αξιοσημείωτο είναι να</w:t>
      </w:r>
      <w:r w:rsidRPr="003131EE">
        <w:rPr>
          <w:rFonts w:ascii="Times New Roman" w:hAnsi="Times New Roman"/>
          <w:sz w:val="26"/>
          <w:szCs w:val="26"/>
        </w:rPr>
        <w:t> </w:t>
      </w:r>
      <w:r w:rsidRPr="00052895">
        <w:rPr>
          <w:rFonts w:ascii="Times New Roman" w:hAnsi="Times New Roman"/>
          <w:sz w:val="26"/>
          <w:szCs w:val="26"/>
          <w:lang w:val="el-GR"/>
        </w:rPr>
        <w:t xml:space="preserve">αναφέρουμε εδώ ότι με 40 </w:t>
      </w:r>
      <w:r w:rsidRPr="003131EE">
        <w:rPr>
          <w:rFonts w:ascii="Times New Roman" w:hAnsi="Times New Roman"/>
          <w:sz w:val="26"/>
          <w:szCs w:val="26"/>
        </w:rPr>
        <w:t> </w:t>
      </w:r>
      <w:r w:rsidRPr="00052895">
        <w:rPr>
          <w:rFonts w:ascii="Times New Roman" w:hAnsi="Times New Roman"/>
          <w:sz w:val="26"/>
          <w:szCs w:val="26"/>
          <w:lang w:val="el-GR"/>
        </w:rPr>
        <w:t xml:space="preserve">γραμμάρια αιθυλικής αλκοόλης ένα άτομο βάρους 70 κιλών καθίσταται ανίκανο για οδήγηση. Για να γίνει κατανοητό το παράδειγμα σημειώστε ότι ένα ποτήρι μπύρα περιέχει 13 γραμμάρια αιθυλικής αλκοόλης. Αίτια αναφερόμενα σε πεζούς είναι ότι δεν υπακούουν είτε σε σήμα τροχονόμου είτε σε σήμα φωτεινού σηματοδότη, δε βαδίζουν στο πεζοδρόμιο ή στις διαβάσεις και διασχίζουν απότομα και απερίσκεπτα το δρόμο. Συνέπεια  αυτών των δυσμενών  αποτελεσμάτων είναι να καλούνται τα δικαστήρια  αστικά και ποινικά να δώσουν  λύσεις και  διεξόδους. </w:t>
      </w:r>
      <w:r w:rsidRPr="003131EE">
        <w:rPr>
          <w:rFonts w:ascii="Times New Roman" w:hAnsi="Times New Roman"/>
          <w:sz w:val="26"/>
          <w:szCs w:val="26"/>
          <w:lang w:val="el-GR"/>
        </w:rPr>
        <w:t>Φαινομενική και μόνο η απλότητα των υποθέσεων</w:t>
      </w:r>
      <w:r w:rsidR="00267370">
        <w:rPr>
          <w:rFonts w:ascii="Times New Roman" w:hAnsi="Times New Roman"/>
          <w:sz w:val="26"/>
          <w:szCs w:val="26"/>
          <w:lang w:val="el-GR"/>
        </w:rPr>
        <w:t xml:space="preserve">. Στην έρευνα τους προκύπτει </w:t>
      </w:r>
      <w:r w:rsidRPr="003131EE">
        <w:rPr>
          <w:rFonts w:ascii="Times New Roman" w:hAnsi="Times New Roman"/>
          <w:sz w:val="26"/>
          <w:szCs w:val="26"/>
          <w:lang w:val="el-GR"/>
        </w:rPr>
        <w:t>σε</w:t>
      </w:r>
      <w:r w:rsidR="003131EE">
        <w:rPr>
          <w:rFonts w:ascii="Times New Roman" w:hAnsi="Times New Roman"/>
          <w:sz w:val="26"/>
          <w:szCs w:val="26"/>
          <w:lang w:val="el-GR"/>
        </w:rPr>
        <w:t>ιρά από πολύπλοκα νομικά θέματα</w:t>
      </w:r>
      <w:r w:rsidRPr="003131EE">
        <w:rPr>
          <w:rFonts w:ascii="Times New Roman" w:hAnsi="Times New Roman"/>
          <w:sz w:val="26"/>
          <w:szCs w:val="26"/>
          <w:lang w:val="el-GR"/>
        </w:rPr>
        <w:t>,</w:t>
      </w:r>
      <w:r w:rsidR="003131EE">
        <w:rPr>
          <w:rFonts w:ascii="Times New Roman" w:hAnsi="Times New Roman"/>
          <w:sz w:val="26"/>
          <w:szCs w:val="26"/>
          <w:lang w:val="el-GR"/>
        </w:rPr>
        <w:t xml:space="preserve"> </w:t>
      </w:r>
      <w:r w:rsidRPr="003131EE">
        <w:rPr>
          <w:rFonts w:ascii="Times New Roman" w:hAnsi="Times New Roman"/>
          <w:sz w:val="26"/>
          <w:szCs w:val="26"/>
          <w:lang w:val="el-GR"/>
        </w:rPr>
        <w:t>του ουσια</w:t>
      </w:r>
      <w:r w:rsidR="003131EE">
        <w:rPr>
          <w:rFonts w:ascii="Times New Roman" w:hAnsi="Times New Roman"/>
          <w:sz w:val="26"/>
          <w:szCs w:val="26"/>
          <w:lang w:val="el-GR"/>
        </w:rPr>
        <w:t>στικού και του ποινικού δικαίου</w:t>
      </w:r>
      <w:r w:rsidRPr="003131EE">
        <w:rPr>
          <w:rFonts w:ascii="Times New Roman" w:hAnsi="Times New Roman"/>
          <w:sz w:val="26"/>
          <w:szCs w:val="26"/>
          <w:lang w:val="el-GR"/>
        </w:rPr>
        <w:t xml:space="preserve">. </w:t>
      </w:r>
      <w:r w:rsidRPr="00267370">
        <w:rPr>
          <w:rFonts w:ascii="Times New Roman" w:hAnsi="Times New Roman"/>
          <w:sz w:val="26"/>
          <w:szCs w:val="26"/>
          <w:lang w:val="el-GR"/>
        </w:rPr>
        <w:t>Ζητήματα  που σχετίζονται με την αποκλειστική υπαιτιότητα ή την συνυπαιτιότητα των εμπλακέντων σε ένα ατύχημα, την αιτιώδη συνάφεια  μιας πράξης με το ατύχημα  και τη διακοπή της, την αδικοπρακτική ευθύνη και την αναγωγή,</w:t>
      </w:r>
      <w:r w:rsidR="00267370">
        <w:rPr>
          <w:rFonts w:ascii="Times New Roman" w:hAnsi="Times New Roman"/>
          <w:sz w:val="26"/>
          <w:szCs w:val="26"/>
          <w:lang w:val="el-GR"/>
        </w:rPr>
        <w:t xml:space="preserve"> </w:t>
      </w:r>
      <w:r w:rsidRPr="00267370">
        <w:rPr>
          <w:rFonts w:ascii="Times New Roman" w:hAnsi="Times New Roman"/>
          <w:sz w:val="26"/>
          <w:szCs w:val="26"/>
          <w:lang w:val="el-GR"/>
        </w:rPr>
        <w:t>την π</w:t>
      </w:r>
      <w:r w:rsidR="00267370">
        <w:rPr>
          <w:rFonts w:ascii="Times New Roman" w:hAnsi="Times New Roman"/>
          <w:sz w:val="26"/>
          <w:szCs w:val="26"/>
          <w:lang w:val="el-GR"/>
        </w:rPr>
        <w:t>ροσεπίκληση και τις παρεμβάσεις</w:t>
      </w:r>
      <w:r w:rsidRPr="00267370">
        <w:rPr>
          <w:rFonts w:ascii="Times New Roman" w:hAnsi="Times New Roman"/>
          <w:sz w:val="26"/>
          <w:szCs w:val="26"/>
          <w:lang w:val="el-GR"/>
        </w:rPr>
        <w:t>, την η</w:t>
      </w:r>
      <w:r w:rsidR="00267370">
        <w:rPr>
          <w:rFonts w:ascii="Times New Roman" w:hAnsi="Times New Roman"/>
          <w:sz w:val="26"/>
          <w:szCs w:val="26"/>
          <w:lang w:val="el-GR"/>
        </w:rPr>
        <w:t>θική βλάβη και την ψυχική οδύνη</w:t>
      </w:r>
      <w:r w:rsidRPr="00267370">
        <w:rPr>
          <w:rFonts w:ascii="Times New Roman" w:hAnsi="Times New Roman"/>
          <w:sz w:val="26"/>
          <w:szCs w:val="26"/>
          <w:lang w:val="el-GR"/>
        </w:rPr>
        <w:t>, την αποζημίωση για διαφυγόντα εισοδήμα</w:t>
      </w:r>
      <w:r w:rsidR="00267370">
        <w:rPr>
          <w:rFonts w:ascii="Times New Roman" w:hAnsi="Times New Roman"/>
          <w:sz w:val="26"/>
          <w:szCs w:val="26"/>
          <w:lang w:val="el-GR"/>
        </w:rPr>
        <w:t>τα,</w:t>
      </w:r>
      <w:r w:rsidRPr="00267370">
        <w:rPr>
          <w:rFonts w:ascii="Times New Roman" w:hAnsi="Times New Roman"/>
          <w:sz w:val="26"/>
          <w:szCs w:val="26"/>
          <w:lang w:val="el-GR"/>
        </w:rPr>
        <w:t xml:space="preserve"> υπάρχουν  μεταξύ των άλλων  προβλημάτων που πρέπει να αντιμετωπισθούν από τα δικαστήρια.</w:t>
      </w:r>
      <w:r w:rsidR="00267370">
        <w:rPr>
          <w:rFonts w:ascii="Times New Roman" w:hAnsi="Times New Roman"/>
          <w:sz w:val="26"/>
          <w:szCs w:val="26"/>
          <w:lang w:val="el-GR"/>
        </w:rPr>
        <w:t xml:space="preserve"> </w:t>
      </w:r>
      <w:r w:rsidRPr="00267370">
        <w:rPr>
          <w:rFonts w:ascii="Times New Roman" w:hAnsi="Times New Roman"/>
          <w:sz w:val="26"/>
          <w:szCs w:val="26"/>
          <w:lang w:val="el-GR"/>
        </w:rPr>
        <w:t>Επίσης  δημιουργούνται θέματα από τη λειτουργία της ίδιας της σύμβασης ασφάλισης μετ</w:t>
      </w:r>
      <w:r w:rsidR="00267370">
        <w:rPr>
          <w:rFonts w:ascii="Times New Roman" w:hAnsi="Times New Roman"/>
          <w:sz w:val="26"/>
          <w:szCs w:val="26"/>
          <w:lang w:val="el-GR"/>
        </w:rPr>
        <w:t xml:space="preserve">αξύ ασφαλισμένου και ασφαλιστή </w:t>
      </w:r>
      <w:r w:rsidRPr="00267370">
        <w:rPr>
          <w:rFonts w:ascii="Times New Roman" w:hAnsi="Times New Roman"/>
          <w:sz w:val="26"/>
          <w:szCs w:val="26"/>
          <w:lang w:val="el-GR"/>
        </w:rPr>
        <w:t xml:space="preserve">ή του τρίτου  παθόντος στο ατύχημα  με τους προηγούμενους. Η σωστή αντιμετώπιση </w:t>
      </w:r>
      <w:r w:rsidR="00267370" w:rsidRPr="00267370">
        <w:rPr>
          <w:rFonts w:ascii="Times New Roman" w:hAnsi="Times New Roman"/>
          <w:sz w:val="26"/>
          <w:szCs w:val="26"/>
          <w:lang w:val="el-GR"/>
        </w:rPr>
        <w:t xml:space="preserve">του όλου πλέγματος των θεμάτων </w:t>
      </w:r>
      <w:r w:rsidRPr="00267370">
        <w:rPr>
          <w:rFonts w:ascii="Times New Roman" w:hAnsi="Times New Roman"/>
          <w:sz w:val="26"/>
          <w:szCs w:val="26"/>
          <w:lang w:val="el-GR"/>
        </w:rPr>
        <w:t>επιβάλλει τη σφαιρική γνώση των νομικών διατάξεων και της νομολογίας των  δικαστηρίων ως πηγής δικαίου. Έχοντας υπόψη  τα εν λόγω προβλήματα θα επιχειρήσω  να αναφερθώ σε ορισμένα από αυτά τα προβλήματα.</w:t>
      </w:r>
    </w:p>
    <w:p w14:paraId="263F4730" w14:textId="77777777" w:rsidR="005807C2" w:rsidRPr="002D5D6D" w:rsidRDefault="005807C2" w:rsidP="002D5D6D">
      <w:pPr>
        <w:pStyle w:val="ListParagraph"/>
        <w:numPr>
          <w:ilvl w:val="0"/>
          <w:numId w:val="2"/>
        </w:numPr>
        <w:spacing w:line="360" w:lineRule="auto"/>
        <w:jc w:val="both"/>
        <w:rPr>
          <w:rFonts w:ascii="Times New Roman" w:hAnsi="Times New Roman"/>
          <w:sz w:val="26"/>
          <w:szCs w:val="26"/>
          <w:lang w:val="el-GR"/>
        </w:rPr>
      </w:pPr>
      <w:r w:rsidRPr="002D5D6D">
        <w:rPr>
          <w:rFonts w:ascii="Times New Roman" w:hAnsi="Times New Roman"/>
          <w:sz w:val="26"/>
          <w:szCs w:val="26"/>
          <w:lang w:val="el-GR"/>
        </w:rPr>
        <w:t xml:space="preserve">Γενικά περί της ειδικής διαδικασίας του άρθρου  </w:t>
      </w:r>
      <w:r w:rsidR="00267370" w:rsidRPr="002D5D6D">
        <w:rPr>
          <w:rFonts w:ascii="Times New Roman" w:hAnsi="Times New Roman"/>
          <w:sz w:val="26"/>
          <w:szCs w:val="26"/>
          <w:lang w:val="el-GR"/>
        </w:rPr>
        <w:t>614 παρ. 6</w:t>
      </w:r>
      <w:r w:rsidRPr="002D5D6D">
        <w:rPr>
          <w:rFonts w:ascii="Times New Roman" w:hAnsi="Times New Roman"/>
          <w:sz w:val="26"/>
          <w:szCs w:val="26"/>
          <w:lang w:val="el-GR"/>
        </w:rPr>
        <w:t xml:space="preserve"> ΚΠολΔ</w:t>
      </w:r>
    </w:p>
    <w:p w14:paraId="649ACE08" w14:textId="77777777" w:rsidR="005807C2" w:rsidRPr="00267370" w:rsidRDefault="005807C2" w:rsidP="003131EE">
      <w:pPr>
        <w:spacing w:line="360" w:lineRule="auto"/>
        <w:jc w:val="both"/>
        <w:rPr>
          <w:rFonts w:ascii="Times New Roman" w:hAnsi="Times New Roman"/>
          <w:sz w:val="26"/>
          <w:szCs w:val="26"/>
          <w:lang w:val="el-GR"/>
        </w:rPr>
      </w:pPr>
    </w:p>
    <w:p w14:paraId="21DF01B1" w14:textId="77777777" w:rsidR="005807C2" w:rsidRPr="002D5D6D" w:rsidRDefault="005807C2" w:rsidP="003131EE">
      <w:pPr>
        <w:spacing w:line="360" w:lineRule="auto"/>
        <w:jc w:val="both"/>
        <w:rPr>
          <w:rFonts w:ascii="Times New Roman" w:hAnsi="Times New Roman"/>
          <w:sz w:val="26"/>
          <w:szCs w:val="26"/>
          <w:lang w:val="el-GR"/>
        </w:rPr>
      </w:pPr>
      <w:r w:rsidRPr="00267370">
        <w:rPr>
          <w:rFonts w:ascii="Times New Roman" w:hAnsi="Times New Roman"/>
          <w:sz w:val="26"/>
          <w:szCs w:val="26"/>
          <w:lang w:val="el-GR"/>
        </w:rPr>
        <w:lastRenderedPageBreak/>
        <w:t>Η</w:t>
      </w:r>
      <w:r w:rsidR="00A54B15" w:rsidRPr="00267370">
        <w:rPr>
          <w:rFonts w:ascii="Times New Roman" w:hAnsi="Times New Roman"/>
          <w:sz w:val="26"/>
          <w:szCs w:val="26"/>
          <w:lang w:val="el-GR"/>
        </w:rPr>
        <w:t xml:space="preserve"> διαδικασία εκδίκασης των αγωγών αποζημίωσης από αυτοκινητικά ατυχήματα  </w:t>
      </w:r>
      <w:r w:rsidR="00267370">
        <w:rPr>
          <w:rFonts w:ascii="Times New Roman" w:hAnsi="Times New Roman"/>
          <w:sz w:val="26"/>
          <w:szCs w:val="26"/>
          <w:lang w:val="el-GR"/>
        </w:rPr>
        <w:t>που ορίζονταν</w:t>
      </w:r>
      <w:r w:rsidR="00A54B15" w:rsidRPr="00267370">
        <w:rPr>
          <w:rFonts w:ascii="Times New Roman" w:hAnsi="Times New Roman"/>
          <w:sz w:val="26"/>
          <w:szCs w:val="26"/>
          <w:lang w:val="el-GR"/>
        </w:rPr>
        <w:t xml:space="preserve"> στο </w:t>
      </w:r>
      <w:r w:rsidR="00AE5A54">
        <w:rPr>
          <w:rFonts w:ascii="Times New Roman" w:hAnsi="Times New Roman"/>
          <w:sz w:val="26"/>
          <w:szCs w:val="26"/>
          <w:lang w:val="el-GR"/>
        </w:rPr>
        <w:t xml:space="preserve">ήδη καταργηθέν </w:t>
      </w:r>
      <w:r w:rsidR="00A54B15" w:rsidRPr="00267370">
        <w:rPr>
          <w:rFonts w:ascii="Times New Roman" w:hAnsi="Times New Roman"/>
          <w:sz w:val="26"/>
          <w:szCs w:val="26"/>
          <w:lang w:val="el-GR"/>
        </w:rPr>
        <w:t>άρθρο</w:t>
      </w:r>
      <w:r w:rsidR="00267370" w:rsidRPr="00267370">
        <w:rPr>
          <w:rFonts w:ascii="Times New Roman" w:hAnsi="Times New Roman"/>
          <w:sz w:val="26"/>
          <w:szCs w:val="26"/>
          <w:lang w:val="el-GR"/>
        </w:rPr>
        <w:t xml:space="preserve">  681Α του ΚΠολΔ</w:t>
      </w:r>
      <w:r w:rsidR="00267370">
        <w:rPr>
          <w:rFonts w:ascii="Times New Roman" w:hAnsi="Times New Roman"/>
          <w:sz w:val="26"/>
          <w:szCs w:val="26"/>
          <w:lang w:val="el-GR"/>
        </w:rPr>
        <w:t xml:space="preserve"> ρυθμίζεται πλέον από τις διατάξεις περί περιουσιακών διαφορών</w:t>
      </w:r>
      <w:r w:rsidR="00267370" w:rsidRPr="00267370">
        <w:rPr>
          <w:rFonts w:ascii="Times New Roman" w:hAnsi="Times New Roman"/>
          <w:sz w:val="26"/>
          <w:szCs w:val="26"/>
          <w:lang w:val="el-GR"/>
        </w:rPr>
        <w:t xml:space="preserve"> και σύμφωνα μ</w:t>
      </w:r>
      <w:r w:rsidR="00A54B15" w:rsidRPr="00267370">
        <w:rPr>
          <w:rFonts w:ascii="Times New Roman" w:hAnsi="Times New Roman"/>
          <w:sz w:val="26"/>
          <w:szCs w:val="26"/>
          <w:lang w:val="el-GR"/>
        </w:rPr>
        <w:t xml:space="preserve">ε </w:t>
      </w:r>
      <w:r w:rsidR="00267370">
        <w:rPr>
          <w:rFonts w:ascii="Times New Roman" w:hAnsi="Times New Roman"/>
          <w:sz w:val="26"/>
          <w:szCs w:val="26"/>
          <w:lang w:val="el-GR"/>
        </w:rPr>
        <w:t>την ειδική αυτή</w:t>
      </w:r>
      <w:r w:rsidR="00A54B15" w:rsidRPr="00267370">
        <w:rPr>
          <w:rFonts w:ascii="Times New Roman" w:hAnsi="Times New Roman"/>
          <w:sz w:val="26"/>
          <w:szCs w:val="26"/>
          <w:lang w:val="el-GR"/>
        </w:rPr>
        <w:t xml:space="preserve"> διαδικασία δικάζονται όλες οι </w:t>
      </w:r>
      <w:r w:rsidR="002D5D6D">
        <w:rPr>
          <w:rFonts w:ascii="Times New Roman" w:hAnsi="Times New Roman"/>
          <w:sz w:val="26"/>
          <w:szCs w:val="26"/>
          <w:lang w:val="el-GR"/>
        </w:rPr>
        <w:t xml:space="preserve">αποζημιώσεις οποιασδήποτε μορφής για ζημίες που έχουν προκληθεί από αυτοκίνητο μεταξύ των δικαιούχων ή των διαδόχων τους και εκείνων που έχουν την υποχρέωση να καταβάλουν αποζημίωση ή των διαδόχων τους, όπως και απαιτήσεις από </w:t>
      </w:r>
      <w:r w:rsidR="002D5D6D" w:rsidRPr="00057AFA">
        <w:rPr>
          <w:rFonts w:ascii="Times New Roman" w:hAnsi="Times New Roman"/>
          <w:sz w:val="26"/>
          <w:szCs w:val="26"/>
          <w:lang w:val="el-GR"/>
        </w:rPr>
        <w:t>σύμβαση ασφάλισης αυτοκινήτου μεταξύ των ασφαλιστικών εταιριών και των ασφαλισμένων ή των διαδόχων τους</w:t>
      </w:r>
      <w:r w:rsidR="00057AFA" w:rsidRPr="00057AFA">
        <w:rPr>
          <w:rFonts w:ascii="Times New Roman" w:hAnsi="Times New Roman"/>
          <w:sz w:val="26"/>
          <w:szCs w:val="26"/>
          <w:lang w:val="el-GR"/>
        </w:rPr>
        <w:t xml:space="preserve"> </w:t>
      </w:r>
      <w:r w:rsidR="00A54B15" w:rsidRPr="00057AFA">
        <w:rPr>
          <w:rFonts w:ascii="Times New Roman" w:hAnsi="Times New Roman"/>
          <w:sz w:val="26"/>
          <w:szCs w:val="26"/>
          <w:lang w:val="el-GR"/>
        </w:rPr>
        <w:t>(πχ παρεμπίπτουσα αγωγή  ασφα</w:t>
      </w:r>
      <w:r w:rsidR="00A54B15" w:rsidRPr="00057AFA">
        <w:rPr>
          <w:rFonts w:ascii="Times New Roman" w:hAnsi="Times New Roman"/>
          <w:sz w:val="26"/>
          <w:szCs w:val="26"/>
          <w:lang w:val="el-GR"/>
        </w:rPr>
        <w:softHyphen/>
        <w:t xml:space="preserve">λισμένου κατά ασφαλιστή για την καταβολή του ποσού που του ζητεί να πληρώσει </w:t>
      </w:r>
      <w:r w:rsidR="00A54B15" w:rsidRPr="00057AFA">
        <w:rPr>
          <w:rFonts w:ascii="Times New Roman" w:hAnsi="Times New Roman"/>
          <w:sz w:val="26"/>
          <w:szCs w:val="26"/>
        </w:rPr>
        <w:t>o</w:t>
      </w:r>
      <w:r w:rsidR="00A54B15" w:rsidRPr="00057AFA">
        <w:rPr>
          <w:rFonts w:ascii="Times New Roman" w:hAnsi="Times New Roman"/>
          <w:sz w:val="26"/>
          <w:szCs w:val="26"/>
          <w:lang w:val="el-GR"/>
        </w:rPr>
        <w:t xml:space="preserve"> παθών, αγωγή για αποζημίωση λόγω επέλευσης του κινδύνου λόγω βλάβης εμπο</w:t>
      </w:r>
      <w:r w:rsidR="00A54B15" w:rsidRPr="00057AFA">
        <w:rPr>
          <w:rFonts w:ascii="Times New Roman" w:hAnsi="Times New Roman"/>
          <w:sz w:val="26"/>
          <w:szCs w:val="26"/>
          <w:lang w:val="el-GR"/>
        </w:rPr>
        <w:softHyphen/>
        <w:t xml:space="preserve">ρεύματος που μεταφέρεται με αυτοκίνητο κατά τη λειτουργία του κλπ ). </w:t>
      </w:r>
      <w:r w:rsidR="00A54B15" w:rsidRPr="00057AFA">
        <w:rPr>
          <w:rFonts w:ascii="Times New Roman" w:hAnsi="Times New Roman"/>
          <w:sz w:val="26"/>
          <w:szCs w:val="26"/>
        </w:rPr>
        <w:t>O</w:t>
      </w:r>
      <w:r w:rsidR="00A54B15" w:rsidRPr="00052895">
        <w:rPr>
          <w:rFonts w:ascii="Times New Roman" w:hAnsi="Times New Roman"/>
          <w:sz w:val="26"/>
          <w:szCs w:val="26"/>
          <w:lang w:val="el-GR"/>
        </w:rPr>
        <w:t xml:space="preserve"> όρος "αυτοκίνητο" λαμβάνεται υπόψη με την ευρεία του έννοια, δηλ. με την έννοια που χρησιμοποιείται από  οποιαδήποτε διάταξη νόμου, χωρίς καμία  διάκριση. </w:t>
      </w:r>
      <w:r w:rsidR="00A54B15" w:rsidRPr="002D5D6D">
        <w:rPr>
          <w:rFonts w:ascii="Times New Roman" w:hAnsi="Times New Roman"/>
          <w:sz w:val="26"/>
          <w:szCs w:val="26"/>
          <w:lang w:val="el-GR"/>
        </w:rPr>
        <w:t xml:space="preserve">Τέτοια είναι τα επιβατηγά, φορτηγά, λεωφορεία "πούλμαν", «τρόλεϋ μπας", </w:t>
      </w:r>
      <w:r w:rsidR="002D5D6D" w:rsidRPr="002D5D6D">
        <w:rPr>
          <w:rFonts w:ascii="Times New Roman" w:hAnsi="Times New Roman"/>
          <w:sz w:val="26"/>
          <w:szCs w:val="26"/>
          <w:lang w:val="el-GR"/>
        </w:rPr>
        <w:t>η μοτοσυκλέτα, το  μοτοποδήλατο</w:t>
      </w:r>
      <w:r w:rsidR="00A54B15" w:rsidRPr="002D5D6D">
        <w:rPr>
          <w:rFonts w:ascii="Times New Roman" w:hAnsi="Times New Roman"/>
          <w:sz w:val="26"/>
          <w:szCs w:val="26"/>
          <w:lang w:val="el-GR"/>
        </w:rPr>
        <w:t xml:space="preserve">, θεριζοαλωνιστική  μηχανή, </w:t>
      </w:r>
      <w:r w:rsidR="00A54B15" w:rsidRPr="003131EE">
        <w:rPr>
          <w:rFonts w:ascii="Times New Roman" w:hAnsi="Times New Roman"/>
          <w:sz w:val="26"/>
          <w:szCs w:val="26"/>
        </w:rPr>
        <w:t>o</w:t>
      </w:r>
      <w:r w:rsidR="00A54B15" w:rsidRPr="002D5D6D">
        <w:rPr>
          <w:rFonts w:ascii="Times New Roman" w:hAnsi="Times New Roman"/>
          <w:sz w:val="26"/>
          <w:szCs w:val="26"/>
          <w:lang w:val="el-GR"/>
        </w:rPr>
        <w:t xml:space="preserve"> φορτωτής (</w:t>
      </w:r>
      <w:r w:rsidR="00A54B15" w:rsidRPr="003131EE">
        <w:rPr>
          <w:rFonts w:ascii="Times New Roman" w:hAnsi="Times New Roman"/>
          <w:sz w:val="26"/>
          <w:szCs w:val="26"/>
        </w:rPr>
        <w:t>klark</w:t>
      </w:r>
      <w:r w:rsidR="00A54B15" w:rsidRPr="002D5D6D">
        <w:rPr>
          <w:rFonts w:ascii="Times New Roman" w:hAnsi="Times New Roman"/>
          <w:sz w:val="26"/>
          <w:szCs w:val="26"/>
          <w:lang w:val="el-GR"/>
        </w:rPr>
        <w:t xml:space="preserve"> όταν κινείται σαν όχημα  και όχι όταν λειτουργεί  ως μηχάνημα φορτώνο</w:t>
      </w:r>
      <w:r w:rsidR="002D5D6D">
        <w:rPr>
          <w:rFonts w:ascii="Times New Roman" w:hAnsi="Times New Roman"/>
          <w:sz w:val="26"/>
          <w:szCs w:val="26"/>
          <w:lang w:val="el-GR"/>
        </w:rPr>
        <w:t>ντας  ή εκφορτώνοντας προϊόντα</w:t>
      </w:r>
      <w:r w:rsidR="00A54B15" w:rsidRPr="002D5D6D">
        <w:rPr>
          <w:rFonts w:ascii="Times New Roman" w:hAnsi="Times New Roman"/>
          <w:sz w:val="26"/>
          <w:szCs w:val="26"/>
          <w:lang w:val="el-GR"/>
        </w:rPr>
        <w:t xml:space="preserve">), </w:t>
      </w:r>
      <w:r w:rsidR="00A54B15" w:rsidRPr="003131EE">
        <w:rPr>
          <w:rFonts w:ascii="Times New Roman" w:hAnsi="Times New Roman"/>
          <w:sz w:val="26"/>
          <w:szCs w:val="26"/>
        </w:rPr>
        <w:t>o</w:t>
      </w:r>
      <w:r w:rsidR="00A54B15" w:rsidRPr="002D5D6D">
        <w:rPr>
          <w:rFonts w:ascii="Times New Roman" w:hAnsi="Times New Roman"/>
          <w:sz w:val="26"/>
          <w:szCs w:val="26"/>
          <w:lang w:val="el-GR"/>
        </w:rPr>
        <w:t xml:space="preserve"> γεωργικός ελκυστή</w:t>
      </w:r>
      <w:r w:rsidR="00A54B15" w:rsidRPr="002D5D6D">
        <w:rPr>
          <w:rFonts w:ascii="Times New Roman" w:hAnsi="Times New Roman"/>
          <w:sz w:val="26"/>
          <w:szCs w:val="26"/>
          <w:lang w:val="el-GR"/>
        </w:rPr>
        <w:softHyphen/>
        <w:t>ρας κλπ</w:t>
      </w:r>
      <w:r w:rsidR="002D5D6D">
        <w:rPr>
          <w:rFonts w:ascii="Times New Roman" w:hAnsi="Times New Roman"/>
          <w:sz w:val="26"/>
          <w:szCs w:val="26"/>
          <w:lang w:val="el-GR"/>
        </w:rPr>
        <w:t>.</w:t>
      </w:r>
      <w:r w:rsidR="00A54B15" w:rsidRPr="002D5D6D">
        <w:rPr>
          <w:rFonts w:ascii="Times New Roman" w:hAnsi="Times New Roman"/>
          <w:sz w:val="26"/>
          <w:szCs w:val="26"/>
          <w:lang w:val="el-GR"/>
        </w:rPr>
        <w:t xml:space="preserve">  Με το άρθρο 48 παρ 1 του </w:t>
      </w:r>
      <w:r w:rsidR="00A54B15" w:rsidRPr="00057AFA">
        <w:rPr>
          <w:rFonts w:ascii="Times New Roman" w:hAnsi="Times New Roman"/>
          <w:sz w:val="26"/>
          <w:szCs w:val="26"/>
          <w:lang w:val="el-GR"/>
        </w:rPr>
        <w:t>νόμου 3900/2010</w:t>
      </w:r>
      <w:r w:rsidR="00A54B15" w:rsidRPr="002D5D6D">
        <w:rPr>
          <w:rFonts w:ascii="Times New Roman" w:hAnsi="Times New Roman"/>
          <w:sz w:val="26"/>
          <w:szCs w:val="26"/>
          <w:lang w:val="el-GR"/>
        </w:rPr>
        <w:t xml:space="preserve"> υπήχθησαν στη δικαιοδοσία των πολιτικών δικαστηρίων όλες οι διαφορές που αφορούν αποζημιώσει</w:t>
      </w:r>
      <w:r w:rsidR="002D5D6D">
        <w:rPr>
          <w:rFonts w:ascii="Times New Roman" w:hAnsi="Times New Roman"/>
          <w:sz w:val="26"/>
          <w:szCs w:val="26"/>
          <w:lang w:val="el-GR"/>
        </w:rPr>
        <w:t xml:space="preserve">ς από αυτοκινητικό ατύχημα  και </w:t>
      </w:r>
      <w:r w:rsidR="00A54B15" w:rsidRPr="002D5D6D">
        <w:rPr>
          <w:rFonts w:ascii="Times New Roman" w:hAnsi="Times New Roman"/>
          <w:sz w:val="26"/>
          <w:szCs w:val="26"/>
          <w:lang w:val="el-GR"/>
        </w:rPr>
        <w:t>επομένως και οι αποζημιώσεις που ζητούνται από το Ελληνικό Δημόσιο ή από τα νομικά πρόσωπα  δημοσίου Δικαίου  από αυτοκινητικά ατυχήματα που προκλήθηκαν με οχήματα τους,</w:t>
      </w:r>
      <w:r w:rsidR="002D5D6D">
        <w:rPr>
          <w:rFonts w:ascii="Times New Roman" w:hAnsi="Times New Roman"/>
          <w:sz w:val="26"/>
          <w:szCs w:val="26"/>
          <w:lang w:val="el-GR"/>
        </w:rPr>
        <w:t xml:space="preserve"> </w:t>
      </w:r>
      <w:r w:rsidR="00A54B15" w:rsidRPr="002D5D6D">
        <w:rPr>
          <w:rFonts w:ascii="Times New Roman" w:hAnsi="Times New Roman"/>
          <w:sz w:val="26"/>
          <w:szCs w:val="26"/>
          <w:lang w:val="el-GR"/>
        </w:rPr>
        <w:t>για τις οποίες ήταν αρμόδια προς εκδίκαση τα διοικητικά δικαστήρια</w:t>
      </w:r>
      <w:r w:rsidRPr="002D5D6D">
        <w:rPr>
          <w:rFonts w:ascii="Times New Roman" w:hAnsi="Times New Roman"/>
          <w:sz w:val="26"/>
          <w:szCs w:val="26"/>
          <w:lang w:val="el-GR"/>
        </w:rPr>
        <w:t>.</w:t>
      </w:r>
    </w:p>
    <w:p w14:paraId="0350B5A7" w14:textId="77777777" w:rsidR="001B23D7" w:rsidRPr="002D5D6D" w:rsidRDefault="00857FDA" w:rsidP="002D5D6D">
      <w:pPr>
        <w:pStyle w:val="ListParagraph"/>
        <w:numPr>
          <w:ilvl w:val="0"/>
          <w:numId w:val="2"/>
        </w:numPr>
        <w:spacing w:line="360" w:lineRule="auto"/>
        <w:jc w:val="both"/>
        <w:rPr>
          <w:rFonts w:ascii="Times New Roman" w:hAnsi="Times New Roman"/>
          <w:sz w:val="26"/>
          <w:szCs w:val="26"/>
          <w:lang w:val="el-GR"/>
        </w:rPr>
      </w:pPr>
      <w:r w:rsidRPr="002D5D6D">
        <w:rPr>
          <w:rFonts w:ascii="Times New Roman" w:hAnsi="Times New Roman"/>
          <w:sz w:val="26"/>
          <w:szCs w:val="26"/>
          <w:lang w:val="el-GR"/>
        </w:rPr>
        <w:t xml:space="preserve">Προϋποθέσεις </w:t>
      </w:r>
      <w:r w:rsidR="005807C2" w:rsidRPr="002D5D6D">
        <w:rPr>
          <w:rFonts w:ascii="Times New Roman" w:hAnsi="Times New Roman"/>
          <w:sz w:val="26"/>
          <w:szCs w:val="26"/>
          <w:lang w:val="el-GR"/>
        </w:rPr>
        <w:t xml:space="preserve"> </w:t>
      </w:r>
      <w:r w:rsidRPr="002D5D6D">
        <w:rPr>
          <w:rFonts w:ascii="Times New Roman" w:hAnsi="Times New Roman"/>
          <w:sz w:val="26"/>
          <w:szCs w:val="26"/>
          <w:lang w:val="el-GR"/>
        </w:rPr>
        <w:t xml:space="preserve"> για  καταβολή αποζημίωσης  σε αυτοκινητικό ατύχημα </w:t>
      </w:r>
    </w:p>
    <w:p w14:paraId="4A556CAF" w14:textId="77777777" w:rsidR="00E141E5" w:rsidRPr="002D5D6D" w:rsidRDefault="001B23D7" w:rsidP="003131EE">
      <w:pPr>
        <w:spacing w:line="360" w:lineRule="auto"/>
        <w:jc w:val="both"/>
        <w:rPr>
          <w:rFonts w:ascii="Times New Roman" w:hAnsi="Times New Roman"/>
          <w:sz w:val="26"/>
          <w:szCs w:val="26"/>
          <w:lang w:val="el-GR"/>
        </w:rPr>
      </w:pPr>
      <w:r w:rsidRPr="00057AFA">
        <w:rPr>
          <w:rFonts w:ascii="Times New Roman" w:hAnsi="Times New Roman"/>
          <w:sz w:val="26"/>
          <w:szCs w:val="26"/>
          <w:lang w:val="el-GR"/>
        </w:rPr>
        <w:t xml:space="preserve">Πρώτη και βασική υποχρέωση για τη θεμελίωση υποχρέωσης προς αποζημίωση  είναι η ύπαρξη  ζημίας ή βλάβης. </w:t>
      </w:r>
      <w:r w:rsidRPr="002D5D6D">
        <w:rPr>
          <w:rFonts w:ascii="Times New Roman" w:hAnsi="Times New Roman"/>
          <w:sz w:val="26"/>
          <w:szCs w:val="26"/>
          <w:lang w:val="el-GR"/>
        </w:rPr>
        <w:t>Ως ζημία με την ευρεία έννοια  νοείται κάθε βλάβη που προκαλείται στα υλικά ή άυλα αγαθά ενός προσώπου,</w:t>
      </w:r>
      <w:r w:rsidR="002D5D6D">
        <w:rPr>
          <w:rFonts w:ascii="Times New Roman" w:hAnsi="Times New Roman"/>
          <w:sz w:val="26"/>
          <w:szCs w:val="26"/>
          <w:lang w:val="el-GR"/>
        </w:rPr>
        <w:t xml:space="preserve"> </w:t>
      </w:r>
      <w:r w:rsidRPr="002D5D6D">
        <w:rPr>
          <w:rFonts w:ascii="Times New Roman" w:hAnsi="Times New Roman"/>
          <w:sz w:val="26"/>
          <w:szCs w:val="26"/>
          <w:lang w:val="el-GR"/>
        </w:rPr>
        <w:t>δηλ</w:t>
      </w:r>
      <w:r w:rsidR="002D5D6D">
        <w:rPr>
          <w:rFonts w:ascii="Times New Roman" w:hAnsi="Times New Roman"/>
          <w:sz w:val="26"/>
          <w:szCs w:val="26"/>
          <w:lang w:val="el-GR"/>
        </w:rPr>
        <w:t>αδή κάθε δυσμενής μεταβολή τους</w:t>
      </w:r>
      <w:r w:rsidRPr="002D5D6D">
        <w:rPr>
          <w:rFonts w:ascii="Times New Roman" w:hAnsi="Times New Roman"/>
          <w:sz w:val="26"/>
          <w:szCs w:val="26"/>
          <w:lang w:val="el-GR"/>
        </w:rPr>
        <w:t>.</w:t>
      </w:r>
      <w:r w:rsidR="002D5D6D">
        <w:rPr>
          <w:rFonts w:ascii="Times New Roman" w:hAnsi="Times New Roman"/>
          <w:sz w:val="26"/>
          <w:szCs w:val="26"/>
          <w:lang w:val="el-GR"/>
        </w:rPr>
        <w:t xml:space="preserve"> </w:t>
      </w:r>
      <w:r w:rsidR="005129E6" w:rsidRPr="002D5D6D">
        <w:rPr>
          <w:rFonts w:ascii="Times New Roman" w:hAnsi="Times New Roman"/>
          <w:sz w:val="26"/>
          <w:szCs w:val="26"/>
          <w:lang w:val="el-GR"/>
        </w:rPr>
        <w:t xml:space="preserve">Η ζημία αποτελεί το αποτέλεσμα της σύγκρισης δύο  μεγεθών δηλαδή της παρούσας κατάστασης  της περιουσίας του προσώπου  και </w:t>
      </w:r>
      <w:r w:rsidR="005129E6" w:rsidRPr="002D5D6D">
        <w:rPr>
          <w:rFonts w:ascii="Times New Roman" w:hAnsi="Times New Roman"/>
          <w:sz w:val="26"/>
          <w:szCs w:val="26"/>
          <w:lang w:val="el-GR"/>
        </w:rPr>
        <w:lastRenderedPageBreak/>
        <w:t>εκείνης που θα υπήρχε αν δεν σημειωνόταν  το ζ</w:t>
      </w:r>
      <w:r w:rsidR="002D5D6D">
        <w:rPr>
          <w:rFonts w:ascii="Times New Roman" w:hAnsi="Times New Roman"/>
          <w:sz w:val="26"/>
          <w:szCs w:val="26"/>
          <w:lang w:val="el-GR"/>
        </w:rPr>
        <w:t xml:space="preserve">ημιογόνο γεγονός </w:t>
      </w:r>
      <w:r w:rsidR="002D5D6D" w:rsidRPr="00057AFA">
        <w:rPr>
          <w:rFonts w:ascii="Times New Roman" w:hAnsi="Times New Roman"/>
          <w:sz w:val="26"/>
          <w:szCs w:val="26"/>
          <w:lang w:val="el-GR"/>
        </w:rPr>
        <w:t>(θεωρία της διαφοράς)</w:t>
      </w:r>
      <w:r w:rsidR="005129E6" w:rsidRPr="00057AFA">
        <w:rPr>
          <w:rFonts w:ascii="Times New Roman" w:hAnsi="Times New Roman"/>
          <w:sz w:val="26"/>
          <w:szCs w:val="26"/>
          <w:lang w:val="el-GR"/>
        </w:rPr>
        <w:t>.</w:t>
      </w:r>
      <w:r w:rsidR="005129E6" w:rsidRPr="002D5D6D">
        <w:rPr>
          <w:rFonts w:ascii="Times New Roman" w:hAnsi="Times New Roman"/>
          <w:sz w:val="26"/>
          <w:szCs w:val="26"/>
          <w:lang w:val="el-GR"/>
        </w:rPr>
        <w:t xml:space="preserve"> Η διαφορά των δύο αυτών μεγεθών αποτελεί τη ζημία  η οποία  προκύπτει από την αφαίρεση της κατάστασης  της περιουσίας η οποία θα διαμορφωνόταν αν δεν συνέβαινε το ζημιογόνο γεγονός και της τωρινής καταστάσεως </w:t>
      </w:r>
      <w:r w:rsidR="002D5D6D" w:rsidRPr="002D5D6D">
        <w:rPr>
          <w:rFonts w:ascii="Times New Roman" w:hAnsi="Times New Roman"/>
          <w:sz w:val="26"/>
          <w:szCs w:val="26"/>
          <w:lang w:val="el-GR"/>
        </w:rPr>
        <w:t>της</w:t>
      </w:r>
      <w:r w:rsidR="002D5D6D">
        <w:rPr>
          <w:rFonts w:ascii="Times New Roman" w:hAnsi="Times New Roman"/>
          <w:sz w:val="26"/>
          <w:szCs w:val="26"/>
          <w:lang w:val="el-GR"/>
        </w:rPr>
        <w:t>.</w:t>
      </w:r>
      <w:r w:rsidR="005129E6" w:rsidRPr="002D5D6D">
        <w:rPr>
          <w:rFonts w:ascii="Times New Roman" w:hAnsi="Times New Roman"/>
          <w:sz w:val="26"/>
          <w:szCs w:val="26"/>
          <w:lang w:val="el-GR"/>
        </w:rPr>
        <w:t xml:space="preserve"> Η ματαιωθείσα αυτή επαύξηση αποτελεί το διαφυγόν κέρδος.</w:t>
      </w:r>
      <w:r w:rsidR="002D5D6D">
        <w:rPr>
          <w:rFonts w:ascii="Times New Roman" w:hAnsi="Times New Roman"/>
          <w:sz w:val="26"/>
          <w:szCs w:val="26"/>
          <w:lang w:val="el-GR"/>
        </w:rPr>
        <w:t xml:space="preserve"> </w:t>
      </w:r>
      <w:r w:rsidR="00372CE8" w:rsidRPr="002D5D6D">
        <w:rPr>
          <w:rFonts w:ascii="Times New Roman" w:hAnsi="Times New Roman"/>
          <w:sz w:val="26"/>
          <w:szCs w:val="26"/>
          <w:lang w:val="el-GR"/>
        </w:rPr>
        <w:t xml:space="preserve">Στην όλη ζημία όμως περιέχεται και η θετική ζημία δηλαδή η μείωση συνεπεία του ζημιογόνου γεγονότος </w:t>
      </w:r>
      <w:r w:rsidR="005129E6" w:rsidRPr="002D5D6D">
        <w:rPr>
          <w:rFonts w:ascii="Times New Roman" w:hAnsi="Times New Roman"/>
          <w:sz w:val="26"/>
          <w:szCs w:val="26"/>
          <w:lang w:val="el-GR"/>
        </w:rPr>
        <w:t xml:space="preserve"> </w:t>
      </w:r>
      <w:r w:rsidR="00372CE8" w:rsidRPr="002D5D6D">
        <w:rPr>
          <w:rFonts w:ascii="Times New Roman" w:hAnsi="Times New Roman"/>
          <w:sz w:val="26"/>
          <w:szCs w:val="26"/>
          <w:lang w:val="el-GR"/>
        </w:rPr>
        <w:t xml:space="preserve"> της υπάρχουσας περιουσίας </w:t>
      </w:r>
    </w:p>
    <w:p w14:paraId="4A374513" w14:textId="77777777" w:rsidR="004512D0" w:rsidRPr="002D5D6D" w:rsidRDefault="00E141E5" w:rsidP="003131EE">
      <w:pPr>
        <w:spacing w:line="360" w:lineRule="auto"/>
        <w:jc w:val="both"/>
        <w:rPr>
          <w:rFonts w:ascii="Times New Roman" w:hAnsi="Times New Roman"/>
          <w:sz w:val="26"/>
          <w:szCs w:val="26"/>
          <w:lang w:val="el-GR"/>
        </w:rPr>
      </w:pPr>
      <w:r w:rsidRPr="002D5D6D">
        <w:rPr>
          <w:rFonts w:ascii="Times New Roman" w:hAnsi="Times New Roman"/>
          <w:sz w:val="26"/>
          <w:szCs w:val="26"/>
          <w:lang w:val="el-GR"/>
        </w:rPr>
        <w:t xml:space="preserve">Από τις διατάξεις των άρθρων 297, 298, 330 εδ. β` και 914 του Α.Κ., προκύπτει ότι η αδικοπρακτική ευθύνη προς αποζημίωση προϋποθέτει συμπεριφορά παράνομη και υπαίτια, επέλευση ζημίας και αιτιώδη σύνδεσμο μεταξύ της συμπεριφοράς του δράστη και της ζημίας. </w:t>
      </w:r>
      <w:r w:rsidRPr="00052895">
        <w:rPr>
          <w:rFonts w:ascii="Times New Roman" w:hAnsi="Times New Roman"/>
          <w:sz w:val="26"/>
          <w:szCs w:val="26"/>
          <w:lang w:val="el-GR"/>
        </w:rPr>
        <w:t xml:space="preserve">Παράνομη είναι η συμπεριφορά που αντίκειται σε επιτακτικό ή απαγορευτικό κανόνα δικαίου, ο οποίος απονέμει δικαίωμα ή προστατεύει συγκεκριμένο συμφέρον του ζημιωθέντος, μπορεί δε η συμπεριφορά αυτή να συνίσταται σε θετική ενέργεια ή σε παράλειψη ορισμένης ενέργειας. Μορφή υπαιτιότητας είναι και η αμέλεια, η οποία υπάρχει όταν δεν καταβάλλεται η επιμέλεια που απαιτείται στις συναλλαγές, δηλαδή αυτή που αν καταβαλλόταν, με μέτρο τη συμπεριφορά του μέσου συνετού και επιμελούς ανθρώπου του κύκλου δραστηριότητας του ζημιώσαντος, θα καθιστούσε δυνατή την αποτροπή του παράνομου και ζημιογόνου αποτελέσματος. </w:t>
      </w:r>
      <w:r w:rsidRPr="002D5D6D">
        <w:rPr>
          <w:rFonts w:ascii="Times New Roman" w:hAnsi="Times New Roman"/>
          <w:sz w:val="26"/>
          <w:szCs w:val="26"/>
          <w:lang w:val="el-GR"/>
        </w:rPr>
        <w:t>Αιτιώδης σύνδεσμος υπάρχει όταν η παράνομη και υπαίτια συμπεριφορά του δράστη ήταν, σύμφωνα με τα διδάγματα της κοινής πείρας, ικανή, κατά την συνηθισμένη πορεία των πραγμάτων, να επιφέρει την ζημία και την επέφερε στην συγκεκριμένη περίπτωση</w:t>
      </w:r>
      <w:r w:rsidR="002D5D6D">
        <w:rPr>
          <w:rFonts w:ascii="Times New Roman" w:hAnsi="Times New Roman"/>
          <w:sz w:val="26"/>
          <w:szCs w:val="26"/>
          <w:lang w:val="el-GR"/>
        </w:rPr>
        <w:t xml:space="preserve">. </w:t>
      </w:r>
      <w:r w:rsidR="004512D0" w:rsidRPr="002D5D6D">
        <w:rPr>
          <w:rFonts w:ascii="Times New Roman" w:hAnsi="Times New Roman"/>
          <w:sz w:val="26"/>
          <w:szCs w:val="26"/>
          <w:lang w:val="el-GR"/>
        </w:rPr>
        <w:t>Το αυτοκινητικό ατύχημα έχει ως αποτέλεσμα είτε την πρόκληση υλικών ζημιών σε πράγματα ή γενικότερα  στην περιουσία προσώπου είτε την πρόκληση σωματικής κάκωσης ή θανάτωσης   στους επιβάτες του αυτοκινήτου ή σε πεζούς .</w:t>
      </w:r>
    </w:p>
    <w:p w14:paraId="4561D008" w14:textId="77777777" w:rsidR="00857FDA" w:rsidRPr="002D5D6D" w:rsidRDefault="00857FDA" w:rsidP="002D5D6D">
      <w:pPr>
        <w:pStyle w:val="ListParagraph"/>
        <w:numPr>
          <w:ilvl w:val="0"/>
          <w:numId w:val="2"/>
        </w:numPr>
        <w:spacing w:line="360" w:lineRule="auto"/>
        <w:jc w:val="both"/>
        <w:rPr>
          <w:rFonts w:ascii="Times New Roman" w:hAnsi="Times New Roman"/>
          <w:sz w:val="26"/>
          <w:szCs w:val="26"/>
          <w:lang w:val="el-GR"/>
        </w:rPr>
      </w:pPr>
      <w:r w:rsidRPr="002D5D6D">
        <w:rPr>
          <w:rFonts w:ascii="Times New Roman" w:hAnsi="Times New Roman"/>
          <w:sz w:val="26"/>
          <w:szCs w:val="26"/>
          <w:lang w:val="el-GR"/>
        </w:rPr>
        <w:t xml:space="preserve">Αξίωση αποζημίωσης  για ζημίες  πράγματος και  ειδικότερα αυτοκινήτου </w:t>
      </w:r>
    </w:p>
    <w:p w14:paraId="54768C7C" w14:textId="77777777" w:rsidR="007930F4" w:rsidRPr="003D0A20" w:rsidRDefault="004512D0" w:rsidP="003131EE">
      <w:pPr>
        <w:spacing w:line="360" w:lineRule="auto"/>
        <w:jc w:val="both"/>
        <w:rPr>
          <w:rFonts w:ascii="Times New Roman" w:hAnsi="Times New Roman"/>
          <w:sz w:val="26"/>
          <w:szCs w:val="26"/>
          <w:lang w:val="el-GR"/>
        </w:rPr>
      </w:pPr>
      <w:r w:rsidRPr="003D0A20">
        <w:rPr>
          <w:rFonts w:ascii="Times New Roman" w:hAnsi="Times New Roman"/>
          <w:sz w:val="26"/>
          <w:szCs w:val="26"/>
          <w:lang w:val="el-GR"/>
        </w:rPr>
        <w:t>Σε περίπτωση</w:t>
      </w:r>
      <w:r w:rsidR="005F32ED" w:rsidRPr="003D0A20">
        <w:rPr>
          <w:rFonts w:ascii="Times New Roman" w:hAnsi="Times New Roman"/>
          <w:sz w:val="26"/>
          <w:szCs w:val="26"/>
          <w:lang w:val="el-GR"/>
        </w:rPr>
        <w:t xml:space="preserve"> προκλήσεως </w:t>
      </w:r>
      <w:r w:rsidR="00857FDA" w:rsidRPr="003D0A20">
        <w:rPr>
          <w:rFonts w:ascii="Times New Roman" w:hAnsi="Times New Roman"/>
          <w:sz w:val="26"/>
          <w:szCs w:val="26"/>
          <w:lang w:val="el-GR"/>
        </w:rPr>
        <w:t>ζημιών</w:t>
      </w:r>
      <w:r w:rsidR="005F32ED" w:rsidRPr="003D0A20">
        <w:rPr>
          <w:rFonts w:ascii="Times New Roman" w:hAnsi="Times New Roman"/>
          <w:sz w:val="26"/>
          <w:szCs w:val="26"/>
          <w:lang w:val="el-GR"/>
        </w:rPr>
        <w:t xml:space="preserve"> σε ξένο αυτοκίνητο από το είδος και την έκταση των ζημιών και από το συνδυασμό άλλων περισ</w:t>
      </w:r>
      <w:r w:rsidR="003D0A20" w:rsidRPr="003D0A20">
        <w:rPr>
          <w:rFonts w:ascii="Times New Roman" w:hAnsi="Times New Roman"/>
          <w:sz w:val="26"/>
          <w:szCs w:val="26"/>
          <w:lang w:val="el-GR"/>
        </w:rPr>
        <w:t xml:space="preserve">τατικών θα εξαρτηθεί ο </w:t>
      </w:r>
      <w:r w:rsidR="003D0A20" w:rsidRPr="003D0A20">
        <w:rPr>
          <w:rFonts w:ascii="Times New Roman" w:hAnsi="Times New Roman"/>
          <w:sz w:val="26"/>
          <w:szCs w:val="26"/>
          <w:lang w:val="el-GR"/>
        </w:rPr>
        <w:lastRenderedPageBreak/>
        <w:t>τρόπος μ</w:t>
      </w:r>
      <w:r w:rsidR="005F32ED" w:rsidRPr="003D0A20">
        <w:rPr>
          <w:rFonts w:ascii="Times New Roman" w:hAnsi="Times New Roman"/>
          <w:sz w:val="26"/>
          <w:szCs w:val="26"/>
          <w:lang w:val="el-GR"/>
        </w:rPr>
        <w:t>ε τον οποίο θα διαμορφωθεί η περαιτέρω εξέλιξη των πραγμάτων.</w:t>
      </w:r>
      <w:r w:rsidR="003D0A20">
        <w:rPr>
          <w:rFonts w:ascii="Times New Roman" w:hAnsi="Times New Roman"/>
          <w:sz w:val="26"/>
          <w:szCs w:val="26"/>
          <w:lang w:val="el-GR"/>
        </w:rPr>
        <w:t xml:space="preserve"> </w:t>
      </w:r>
      <w:r w:rsidR="005F32ED" w:rsidRPr="003D0A20">
        <w:rPr>
          <w:rFonts w:ascii="Times New Roman" w:hAnsi="Times New Roman"/>
          <w:sz w:val="26"/>
          <w:szCs w:val="26"/>
          <w:lang w:val="el-GR"/>
        </w:rPr>
        <w:t>Οι επιλογές που  προσφέρονται στον</w:t>
      </w:r>
      <w:r w:rsidR="003D0A20">
        <w:rPr>
          <w:rFonts w:ascii="Times New Roman" w:hAnsi="Times New Roman"/>
          <w:sz w:val="26"/>
          <w:szCs w:val="26"/>
          <w:lang w:val="el-GR"/>
        </w:rPr>
        <w:t xml:space="preserve"> ζημιωθέντα είναι οι ακόλουθες: </w:t>
      </w:r>
    </w:p>
    <w:p w14:paraId="62F8591F" w14:textId="77777777" w:rsidR="007930F4" w:rsidRPr="003D0A20" w:rsidRDefault="003D0A20" w:rsidP="003131EE">
      <w:pPr>
        <w:spacing w:line="360" w:lineRule="auto"/>
        <w:jc w:val="both"/>
        <w:rPr>
          <w:rFonts w:ascii="Times New Roman" w:hAnsi="Times New Roman"/>
          <w:sz w:val="26"/>
          <w:szCs w:val="26"/>
          <w:lang w:val="el-GR"/>
        </w:rPr>
      </w:pPr>
      <w:r w:rsidRPr="00057AFA">
        <w:rPr>
          <w:rFonts w:ascii="Times New Roman" w:hAnsi="Times New Roman"/>
          <w:sz w:val="26"/>
          <w:szCs w:val="26"/>
          <w:lang w:val="el-GR"/>
        </w:rPr>
        <w:t>1.</w:t>
      </w:r>
      <w:r>
        <w:rPr>
          <w:rFonts w:ascii="Times New Roman" w:hAnsi="Times New Roman"/>
          <w:sz w:val="26"/>
          <w:szCs w:val="26"/>
          <w:lang w:val="el-GR"/>
        </w:rPr>
        <w:t xml:space="preserve"> Σ</w:t>
      </w:r>
      <w:r w:rsidR="00586820" w:rsidRPr="003D0A20">
        <w:rPr>
          <w:rFonts w:ascii="Times New Roman" w:hAnsi="Times New Roman"/>
          <w:sz w:val="26"/>
          <w:szCs w:val="26"/>
          <w:lang w:val="el-GR"/>
        </w:rPr>
        <w:t>ε περίπτωση ζ</w:t>
      </w:r>
      <w:r w:rsidR="004512D0" w:rsidRPr="003D0A20">
        <w:rPr>
          <w:rFonts w:ascii="Times New Roman" w:hAnsi="Times New Roman"/>
          <w:sz w:val="26"/>
          <w:szCs w:val="26"/>
          <w:lang w:val="el-GR"/>
        </w:rPr>
        <w:t>ημία</w:t>
      </w:r>
      <w:r w:rsidR="00586820" w:rsidRPr="003D0A20">
        <w:rPr>
          <w:rFonts w:ascii="Times New Roman" w:hAnsi="Times New Roman"/>
          <w:sz w:val="26"/>
          <w:szCs w:val="26"/>
          <w:lang w:val="el-GR"/>
        </w:rPr>
        <w:t xml:space="preserve">ς </w:t>
      </w:r>
      <w:r w:rsidR="005F32ED" w:rsidRPr="003D0A20">
        <w:rPr>
          <w:rFonts w:ascii="Times New Roman" w:hAnsi="Times New Roman"/>
          <w:sz w:val="26"/>
          <w:szCs w:val="26"/>
          <w:lang w:val="el-GR"/>
        </w:rPr>
        <w:t xml:space="preserve"> του </w:t>
      </w:r>
      <w:r w:rsidR="004512D0" w:rsidRPr="003D0A20">
        <w:rPr>
          <w:rFonts w:ascii="Times New Roman" w:hAnsi="Times New Roman"/>
          <w:sz w:val="26"/>
          <w:szCs w:val="26"/>
          <w:lang w:val="el-GR"/>
        </w:rPr>
        <w:t xml:space="preserve"> πράγματος (</w:t>
      </w:r>
      <w:r w:rsidR="004512D0" w:rsidRPr="00057AFA">
        <w:rPr>
          <w:rFonts w:ascii="Times New Roman" w:hAnsi="Times New Roman"/>
          <w:sz w:val="26"/>
          <w:szCs w:val="26"/>
          <w:u w:val="single"/>
          <w:lang w:val="el-GR"/>
        </w:rPr>
        <w:t>καθολική καταστροφή – μερική βλάβη αυτοκινήτου</w:t>
      </w:r>
      <w:r w:rsidR="004512D0" w:rsidRPr="003D0A20">
        <w:rPr>
          <w:rFonts w:ascii="Times New Roman" w:hAnsi="Times New Roman"/>
          <w:sz w:val="26"/>
          <w:szCs w:val="26"/>
          <w:lang w:val="el-GR"/>
        </w:rPr>
        <w:t>)</w:t>
      </w:r>
      <w:r w:rsidR="00586820" w:rsidRPr="003D0A20">
        <w:rPr>
          <w:rFonts w:ascii="Times New Roman" w:hAnsi="Times New Roman"/>
          <w:sz w:val="26"/>
          <w:szCs w:val="26"/>
          <w:lang w:val="el-GR"/>
        </w:rPr>
        <w:t xml:space="preserve"> </w:t>
      </w:r>
      <w:r w:rsidR="00C47EDA" w:rsidRPr="003D0A20">
        <w:rPr>
          <w:rFonts w:ascii="Times New Roman" w:hAnsi="Times New Roman"/>
          <w:sz w:val="26"/>
          <w:szCs w:val="26"/>
          <w:lang w:val="el-GR"/>
        </w:rPr>
        <w:t xml:space="preserve"> ο παθών </w:t>
      </w:r>
      <w:r w:rsidR="00586820" w:rsidRPr="003D0A20">
        <w:rPr>
          <w:rFonts w:ascii="Times New Roman" w:hAnsi="Times New Roman"/>
          <w:sz w:val="26"/>
          <w:szCs w:val="26"/>
          <w:lang w:val="el-GR"/>
        </w:rPr>
        <w:t xml:space="preserve">μπορεί </w:t>
      </w:r>
      <w:r w:rsidR="00C47EDA" w:rsidRPr="003D0A20">
        <w:rPr>
          <w:rFonts w:ascii="Times New Roman" w:hAnsi="Times New Roman"/>
          <w:sz w:val="26"/>
          <w:szCs w:val="26"/>
          <w:lang w:val="el-GR"/>
        </w:rPr>
        <w:t xml:space="preserve"> δικαιούται </w:t>
      </w:r>
      <w:r w:rsidR="00586820" w:rsidRPr="003D0A20">
        <w:rPr>
          <w:rFonts w:ascii="Times New Roman" w:hAnsi="Times New Roman"/>
          <w:sz w:val="26"/>
          <w:szCs w:val="26"/>
          <w:lang w:val="el-GR"/>
        </w:rPr>
        <w:t xml:space="preserve"> θετική και αποθετική ζημία</w:t>
      </w:r>
      <w:r>
        <w:rPr>
          <w:rFonts w:ascii="Times New Roman" w:hAnsi="Times New Roman"/>
          <w:sz w:val="26"/>
          <w:szCs w:val="26"/>
          <w:lang w:val="el-GR"/>
        </w:rPr>
        <w:t>.</w:t>
      </w:r>
      <w:r w:rsidR="00586820" w:rsidRPr="003D0A20">
        <w:rPr>
          <w:rFonts w:ascii="Times New Roman" w:hAnsi="Times New Roman"/>
          <w:sz w:val="26"/>
          <w:szCs w:val="26"/>
          <w:lang w:val="el-GR"/>
        </w:rPr>
        <w:t xml:space="preserve"> Θετική ζημία </w:t>
      </w:r>
      <w:r w:rsidR="00C47EDA" w:rsidRPr="003D0A20">
        <w:rPr>
          <w:rFonts w:ascii="Times New Roman" w:hAnsi="Times New Roman"/>
          <w:sz w:val="26"/>
          <w:szCs w:val="26"/>
          <w:lang w:val="el-GR"/>
        </w:rPr>
        <w:t xml:space="preserve"> είναι </w:t>
      </w:r>
      <w:r w:rsidR="00586820" w:rsidRPr="003D0A20">
        <w:rPr>
          <w:rFonts w:ascii="Times New Roman" w:hAnsi="Times New Roman"/>
          <w:sz w:val="26"/>
          <w:szCs w:val="26"/>
          <w:lang w:val="el-GR"/>
        </w:rPr>
        <w:t>η πριν από το ατύχημα αξία του αυτοκινήτου</w:t>
      </w:r>
      <w:r>
        <w:rPr>
          <w:rFonts w:ascii="Times New Roman" w:hAnsi="Times New Roman"/>
          <w:sz w:val="26"/>
          <w:szCs w:val="26"/>
          <w:lang w:val="el-GR"/>
        </w:rPr>
        <w:t>.</w:t>
      </w:r>
      <w:r w:rsidR="00586820" w:rsidRPr="003D0A20">
        <w:rPr>
          <w:rFonts w:ascii="Times New Roman" w:hAnsi="Times New Roman"/>
          <w:sz w:val="26"/>
          <w:szCs w:val="26"/>
          <w:lang w:val="el-GR"/>
        </w:rPr>
        <w:t xml:space="preserve"> </w:t>
      </w:r>
      <w:r w:rsidR="00C47EDA" w:rsidRPr="003D0A20">
        <w:rPr>
          <w:rFonts w:ascii="Times New Roman" w:hAnsi="Times New Roman"/>
          <w:sz w:val="26"/>
          <w:szCs w:val="26"/>
          <w:lang w:val="el-GR"/>
        </w:rPr>
        <w:t xml:space="preserve">Πότε υπάρχει ολική </w:t>
      </w:r>
      <w:r w:rsidR="00586820" w:rsidRPr="003D0A20">
        <w:rPr>
          <w:rFonts w:ascii="Times New Roman" w:hAnsi="Times New Roman"/>
          <w:sz w:val="26"/>
          <w:szCs w:val="26"/>
          <w:lang w:val="el-GR"/>
        </w:rPr>
        <w:t xml:space="preserve"> καταστροφή (υπό τεχνική ή οικονομική έννοια):</w:t>
      </w:r>
      <w:r>
        <w:rPr>
          <w:rFonts w:ascii="Times New Roman" w:hAnsi="Times New Roman"/>
          <w:sz w:val="26"/>
          <w:szCs w:val="26"/>
          <w:lang w:val="el-GR"/>
        </w:rPr>
        <w:t xml:space="preserve"> </w:t>
      </w:r>
      <w:r w:rsidR="00586820" w:rsidRPr="003D0A20">
        <w:rPr>
          <w:rFonts w:ascii="Times New Roman" w:hAnsi="Times New Roman"/>
          <w:sz w:val="26"/>
          <w:szCs w:val="26"/>
          <w:u w:val="single"/>
          <w:lang w:val="el-GR"/>
        </w:rPr>
        <w:t>Υπό τεχνική έννοια</w:t>
      </w:r>
      <w:r w:rsidR="00586820" w:rsidRPr="003D0A20">
        <w:rPr>
          <w:rFonts w:ascii="Times New Roman" w:hAnsi="Times New Roman"/>
          <w:sz w:val="26"/>
          <w:szCs w:val="26"/>
          <w:lang w:val="el-GR"/>
        </w:rPr>
        <w:t xml:space="preserve"> υπάρχει   όταν  λόγω του είδους και της έκτασης της βλάβης, είναι τεχνικά αδύνατη η αποκατάστασή της – συνηθίζεται να λέγεται στην πράξη «έγινε παλιοσίδερα» ή «έχει αξία μόνο ως σιδερικά». </w:t>
      </w:r>
      <w:r w:rsidR="00586820" w:rsidRPr="003D0A20">
        <w:rPr>
          <w:rFonts w:ascii="Times New Roman" w:hAnsi="Times New Roman"/>
          <w:sz w:val="26"/>
          <w:szCs w:val="26"/>
          <w:u w:val="single"/>
          <w:lang w:val="el-GR"/>
        </w:rPr>
        <w:t xml:space="preserve">Υπό </w:t>
      </w:r>
      <w:r w:rsidR="00586820" w:rsidRPr="003D0A20">
        <w:rPr>
          <w:rFonts w:ascii="Times New Roman" w:hAnsi="Times New Roman"/>
          <w:sz w:val="26"/>
          <w:szCs w:val="26"/>
          <w:u w:val="single"/>
        </w:rPr>
        <w:t> </w:t>
      </w:r>
      <w:r w:rsidR="00586820" w:rsidRPr="003D0A20">
        <w:rPr>
          <w:rFonts w:ascii="Times New Roman" w:hAnsi="Times New Roman"/>
          <w:sz w:val="26"/>
          <w:szCs w:val="26"/>
          <w:u w:val="single"/>
          <w:lang w:val="el-GR"/>
        </w:rPr>
        <w:t>οικονομική έννοια</w:t>
      </w:r>
      <w:r w:rsidR="00586820" w:rsidRPr="003D0A20">
        <w:rPr>
          <w:rFonts w:ascii="Times New Roman" w:hAnsi="Times New Roman"/>
          <w:sz w:val="26"/>
          <w:szCs w:val="26"/>
          <w:lang w:val="el-GR"/>
        </w:rPr>
        <w:t xml:space="preserve"> υπάρχει  όταν  είναι με τεχνικά δυνατή η αποκατάσταση της βλάβης, εντούτοις είναι  οικονομικά ασύμφορη καθότι θα απαιτήσει χρόνο και δαπάνες το ύψος των οποίων με συνυπολογισμό και της μείωσης της εμπορικής αξίας του αυτοκινήτου υπερβαίνει σημαντικά το κόστος για την απόκτηση ενός άλλου ισάξιου με το ζημιωμένο αυτοκινήτου. </w:t>
      </w:r>
      <w:r w:rsidR="00586820" w:rsidRPr="00052895">
        <w:rPr>
          <w:rFonts w:ascii="Times New Roman" w:hAnsi="Times New Roman"/>
          <w:sz w:val="26"/>
          <w:szCs w:val="26"/>
          <w:lang w:val="el-GR"/>
        </w:rPr>
        <w:t xml:space="preserve">Η ελληνική νομολογία δέχεται ολική καταστροφή υπό οικονομική έννοια μόλις διαπιστώσει ότι η δαπάνη επισκευής υπερβαίνει την πριν από το ατύχημα εμπορική αξία του αυτοκινήτου, στο ύψος της οποίας περιορίζει την αιτούμενη αποζημίωση. </w:t>
      </w:r>
      <w:r w:rsidR="00586820" w:rsidRPr="003D0A20">
        <w:rPr>
          <w:rFonts w:ascii="Times New Roman" w:hAnsi="Times New Roman"/>
          <w:sz w:val="26"/>
          <w:szCs w:val="26"/>
          <w:lang w:val="el-GR"/>
        </w:rPr>
        <w:t>Η αποζημίωση δεν επιτρέπεται να είναι μεγαλύτερη από την αξία του πράγματος κατά το χρόνο της βλάβης</w:t>
      </w:r>
      <w:r>
        <w:rPr>
          <w:rFonts w:ascii="Times New Roman" w:hAnsi="Times New Roman"/>
          <w:sz w:val="26"/>
          <w:szCs w:val="26"/>
          <w:lang w:val="el-GR"/>
        </w:rPr>
        <w:t>.</w:t>
      </w:r>
      <w:r w:rsidR="007930F4" w:rsidRPr="003D0A20">
        <w:rPr>
          <w:rFonts w:ascii="Times New Roman" w:hAnsi="Times New Roman"/>
          <w:sz w:val="26"/>
          <w:szCs w:val="26"/>
          <w:lang w:val="el-GR"/>
        </w:rPr>
        <w:t xml:space="preserve"> </w:t>
      </w:r>
      <w:r w:rsidR="00586820" w:rsidRPr="003D0A20">
        <w:rPr>
          <w:rFonts w:ascii="Times New Roman" w:hAnsi="Times New Roman"/>
          <w:sz w:val="26"/>
          <w:szCs w:val="26"/>
          <w:lang w:val="el-GR"/>
        </w:rPr>
        <w:t>Ο υπόχρεος σε αποζημίωση δεν βαρύνεται με τη δαπάνη αγοράς καινούριου αυτοκινήτου στη θέση του κατεστραμμένου ούτε με το τίμημα πώλησης του αυτοκινήτου σε τρίτον αλλά στη μεν πρώτη περίπτωση με την αξία που αυτό είχε πριν την επέλευση της ζημίας, στη δε δεύτερη με τη διαφορά μεταξύ της αξίας που είχε πριν το ατύχημα και του τιμήματος πώλησης σε τρίτον</w:t>
      </w:r>
      <w:r>
        <w:rPr>
          <w:rFonts w:ascii="Times New Roman" w:hAnsi="Times New Roman"/>
          <w:sz w:val="26"/>
          <w:szCs w:val="26"/>
          <w:lang w:val="el-GR"/>
        </w:rPr>
        <w:t xml:space="preserve">, </w:t>
      </w:r>
      <w:r w:rsidRPr="00057AFA">
        <w:rPr>
          <w:rFonts w:ascii="Times New Roman" w:hAnsi="Times New Roman"/>
          <w:sz w:val="26"/>
          <w:szCs w:val="26"/>
          <w:lang w:val="el-GR"/>
        </w:rPr>
        <w:t>δεδομένου ότι σε διαφορετική περίπτωση θα οδηγούμασταν στον πλουτισμό του ίδιου του ζημιωθέντος, ουχί στην αποκατάστασή του στην προτέρα κατάσταση</w:t>
      </w:r>
      <w:r w:rsidR="00586820" w:rsidRPr="00057AFA">
        <w:rPr>
          <w:rFonts w:ascii="Times New Roman" w:hAnsi="Times New Roman"/>
          <w:sz w:val="26"/>
          <w:szCs w:val="26"/>
          <w:lang w:val="el-GR"/>
        </w:rPr>
        <w:t>.</w:t>
      </w:r>
      <w:r w:rsidR="00C47EDA" w:rsidRPr="003D0A20">
        <w:rPr>
          <w:rFonts w:ascii="Times New Roman" w:hAnsi="Times New Roman"/>
          <w:sz w:val="26"/>
          <w:szCs w:val="26"/>
          <w:lang w:val="el-GR"/>
        </w:rPr>
        <w:t xml:space="preserve"> Ο εναγόμενος μπορεί να προβάλει</w:t>
      </w:r>
      <w:r>
        <w:rPr>
          <w:rFonts w:ascii="Times New Roman" w:hAnsi="Times New Roman"/>
          <w:sz w:val="26"/>
          <w:szCs w:val="26"/>
          <w:lang w:val="el-GR"/>
        </w:rPr>
        <w:t xml:space="preserve"> </w:t>
      </w:r>
      <w:r w:rsidRPr="00057AFA">
        <w:rPr>
          <w:rFonts w:ascii="Times New Roman" w:hAnsi="Times New Roman"/>
          <w:sz w:val="26"/>
          <w:szCs w:val="26"/>
          <w:lang w:val="el-GR"/>
        </w:rPr>
        <w:t>(την ανατρεπτική)</w:t>
      </w:r>
      <w:r w:rsidR="00C47EDA" w:rsidRPr="00057AFA">
        <w:rPr>
          <w:rFonts w:ascii="Times New Roman" w:hAnsi="Times New Roman"/>
          <w:sz w:val="26"/>
          <w:szCs w:val="26"/>
        </w:rPr>
        <w:t> </w:t>
      </w:r>
      <w:r w:rsidR="00C47EDA" w:rsidRPr="00057AFA">
        <w:rPr>
          <w:rFonts w:ascii="Times New Roman" w:hAnsi="Times New Roman"/>
          <w:sz w:val="26"/>
          <w:szCs w:val="26"/>
          <w:lang w:val="el-GR"/>
        </w:rPr>
        <w:t>ένσταση</w:t>
      </w:r>
      <w:r w:rsidR="00C47EDA" w:rsidRPr="003D0A20">
        <w:rPr>
          <w:rFonts w:ascii="Times New Roman" w:hAnsi="Times New Roman"/>
          <w:sz w:val="26"/>
          <w:szCs w:val="26"/>
          <w:lang w:val="el-GR"/>
        </w:rPr>
        <w:t xml:space="preserve"> συνυπολογισμού ζημίας – οφέλους</w:t>
      </w:r>
      <w:r w:rsidR="00C47EDA" w:rsidRPr="003131EE">
        <w:rPr>
          <w:rFonts w:ascii="Times New Roman" w:hAnsi="Times New Roman"/>
          <w:sz w:val="26"/>
          <w:szCs w:val="26"/>
        </w:rPr>
        <w:t> </w:t>
      </w:r>
      <w:r w:rsidR="00C47EDA" w:rsidRPr="003D0A20">
        <w:rPr>
          <w:rFonts w:ascii="Times New Roman" w:hAnsi="Times New Roman"/>
          <w:sz w:val="26"/>
          <w:szCs w:val="26"/>
          <w:lang w:val="el-GR"/>
        </w:rPr>
        <w:t>με αίτημα τον περιορισμό της αιτούμενης αποζημιώσεως κατά την αξία των υπολειμμάτων του καταστραφέντος αυτοκινήτου</w:t>
      </w:r>
      <w:r w:rsidR="00910996" w:rsidRPr="003D0A20">
        <w:rPr>
          <w:rFonts w:ascii="Times New Roman" w:hAnsi="Times New Roman"/>
          <w:sz w:val="26"/>
          <w:szCs w:val="26"/>
          <w:lang w:val="el-GR"/>
        </w:rPr>
        <w:t xml:space="preserve"> δεν δικαιούται όμως να αξιώσει την απόδοση σ' αυτόν αυτούσιων των υπολειμμάτων γιατί αυτά αποτελούν περιουσία του ιδιοκτήτη</w:t>
      </w:r>
      <w:r w:rsidR="000B58F9" w:rsidRPr="003D0A20">
        <w:rPr>
          <w:rFonts w:ascii="Times New Roman" w:hAnsi="Times New Roman"/>
          <w:sz w:val="26"/>
          <w:szCs w:val="26"/>
          <w:lang w:val="el-GR"/>
        </w:rPr>
        <w:t>.</w:t>
      </w:r>
      <w:r w:rsidR="00D860DD" w:rsidRPr="003D0A20">
        <w:rPr>
          <w:rFonts w:ascii="Times New Roman" w:hAnsi="Times New Roman"/>
          <w:sz w:val="26"/>
          <w:szCs w:val="26"/>
          <w:lang w:val="el-GR"/>
        </w:rPr>
        <w:t xml:space="preserve"> </w:t>
      </w:r>
      <w:r w:rsidR="00910996" w:rsidRPr="00052895">
        <w:rPr>
          <w:rFonts w:ascii="Times New Roman" w:hAnsi="Times New Roman"/>
          <w:sz w:val="26"/>
          <w:szCs w:val="26"/>
          <w:lang w:val="el-GR"/>
        </w:rPr>
        <w:t>Ο</w:t>
      </w:r>
      <w:r w:rsidR="00910996" w:rsidRPr="003D0A20">
        <w:rPr>
          <w:rFonts w:ascii="Times New Roman" w:hAnsi="Times New Roman"/>
          <w:sz w:val="26"/>
          <w:szCs w:val="26"/>
          <w:lang w:val="el-GR"/>
        </w:rPr>
        <w:t xml:space="preserve"> ζημιωθείς ιδιοκτήτης</w:t>
      </w:r>
      <w:r w:rsidR="00910996" w:rsidRPr="00052895">
        <w:rPr>
          <w:rFonts w:ascii="Times New Roman" w:hAnsi="Times New Roman"/>
          <w:sz w:val="26"/>
          <w:szCs w:val="26"/>
          <w:lang w:val="el-GR"/>
        </w:rPr>
        <w:t xml:space="preserve"> ενάγων δικαιούται είτε ν' αφαιρέσει την αξία των υπολειμμάτων από το συνολικό ποσό της </w:t>
      </w:r>
      <w:r w:rsidR="00910996" w:rsidRPr="00052895">
        <w:rPr>
          <w:rFonts w:ascii="Times New Roman" w:hAnsi="Times New Roman"/>
          <w:sz w:val="26"/>
          <w:szCs w:val="26"/>
          <w:lang w:val="el-GR"/>
        </w:rPr>
        <w:lastRenderedPageBreak/>
        <w:t xml:space="preserve">αιτούμενης αποζημιώσεως είτε ν' αξιώσει την αποκατάσταση της συνολικής ζημίας του αποδίδοντας στον υπόχρεο εναγόμενο τα υπολείμματα. </w:t>
      </w:r>
      <w:r w:rsidR="00D860DD" w:rsidRPr="00052895">
        <w:rPr>
          <w:rFonts w:ascii="Times New Roman" w:hAnsi="Times New Roman"/>
          <w:sz w:val="26"/>
          <w:szCs w:val="26"/>
          <w:lang w:val="el-GR"/>
        </w:rPr>
        <w:t xml:space="preserve">Αν ο ενάγων στην αγωγή αποζημιώσεως δεν αναφέρει τίποτε για την ύπαρξη και αξία υπολειμμάτων του καταστραφέντος αυτοκινήτου του, η μείωση της αποζημίωσης κατά την αξία των υπολειμμάτων δεν γίνεται αυτεπάγγελτα από το δικαστήριο, αλλά απαιτείται για τον σκοπό αυτό προβολή σχετικού ισχυρισμού (ένστασης) από την πλευρά του εναγομένου (βλ. </w:t>
      </w:r>
      <w:r w:rsidR="00D860DD" w:rsidRPr="003D0A20">
        <w:rPr>
          <w:rFonts w:ascii="Times New Roman" w:hAnsi="Times New Roman"/>
          <w:sz w:val="26"/>
          <w:szCs w:val="26"/>
          <w:lang w:val="el-GR"/>
        </w:rPr>
        <w:t>ΕφΘεσ 2935/2005, ό.π. ΕφΑΘ 10496/1998, ΕπΣυγκΔ 2001</w:t>
      </w:r>
      <w:r>
        <w:rPr>
          <w:rFonts w:ascii="Times New Roman" w:hAnsi="Times New Roman"/>
          <w:sz w:val="26"/>
          <w:szCs w:val="26"/>
          <w:lang w:val="el-GR"/>
        </w:rPr>
        <w:t>)</w:t>
      </w:r>
      <w:r w:rsidR="00D860DD" w:rsidRPr="003D0A20">
        <w:rPr>
          <w:rFonts w:ascii="Times New Roman" w:hAnsi="Times New Roman"/>
          <w:sz w:val="26"/>
          <w:szCs w:val="26"/>
          <w:lang w:val="el-GR"/>
        </w:rPr>
        <w:t>.</w:t>
      </w:r>
    </w:p>
    <w:p w14:paraId="6C7FDF90" w14:textId="77777777" w:rsidR="003D0A20" w:rsidRDefault="000B58F9" w:rsidP="003131EE">
      <w:pPr>
        <w:spacing w:line="360" w:lineRule="auto"/>
        <w:jc w:val="both"/>
        <w:rPr>
          <w:rFonts w:ascii="Times New Roman" w:hAnsi="Times New Roman"/>
          <w:sz w:val="26"/>
          <w:szCs w:val="26"/>
          <w:lang w:val="el-GR"/>
        </w:rPr>
      </w:pPr>
      <w:r w:rsidRPr="003D0A20">
        <w:rPr>
          <w:rFonts w:ascii="Times New Roman" w:hAnsi="Times New Roman"/>
          <w:sz w:val="26"/>
          <w:szCs w:val="26"/>
          <w:lang w:val="el-GR"/>
        </w:rPr>
        <w:t xml:space="preserve">Επίσης ο ενάγων δικαιούται το </w:t>
      </w:r>
      <w:r w:rsidR="00C47EDA" w:rsidRPr="003131EE">
        <w:rPr>
          <w:rFonts w:ascii="Times New Roman" w:hAnsi="Times New Roman"/>
          <w:sz w:val="26"/>
          <w:szCs w:val="26"/>
        </w:rPr>
        <w:t>   </w:t>
      </w:r>
      <w:r w:rsidR="00C47EDA" w:rsidRPr="003D0A20">
        <w:rPr>
          <w:rFonts w:ascii="Times New Roman" w:hAnsi="Times New Roman"/>
          <w:sz w:val="26"/>
          <w:szCs w:val="26"/>
          <w:lang w:val="el-GR"/>
        </w:rPr>
        <w:t>διαφυγόν κέρδος από την αδυναμία χρήσεως – στέρηση της εκμετάλλευσης του βλαβέντος αυτοκινήτου</w:t>
      </w:r>
      <w:r w:rsidR="00C47EDA" w:rsidRPr="003131EE">
        <w:rPr>
          <w:rFonts w:ascii="Times New Roman" w:hAnsi="Times New Roman"/>
          <w:sz w:val="26"/>
          <w:szCs w:val="26"/>
        </w:rPr>
        <w:t> </w:t>
      </w:r>
      <w:r w:rsidR="00C47EDA" w:rsidRPr="003D0A20">
        <w:rPr>
          <w:rFonts w:ascii="Times New Roman" w:hAnsi="Times New Roman"/>
          <w:sz w:val="26"/>
          <w:szCs w:val="26"/>
          <w:lang w:val="el-GR"/>
        </w:rPr>
        <w:t>τόσο για το διάστημα που μεσολάβησε από την καταστροφή μέχρι την 1η</w:t>
      </w:r>
      <w:r w:rsidR="007930F4" w:rsidRPr="003D0A20">
        <w:rPr>
          <w:rFonts w:ascii="Times New Roman" w:hAnsi="Times New Roman"/>
          <w:sz w:val="26"/>
          <w:szCs w:val="26"/>
          <w:lang w:val="el-GR"/>
        </w:rPr>
        <w:t xml:space="preserve"> </w:t>
      </w:r>
      <w:r w:rsidR="00C47EDA" w:rsidRPr="003D0A20">
        <w:rPr>
          <w:rFonts w:ascii="Times New Roman" w:hAnsi="Times New Roman"/>
          <w:sz w:val="26"/>
          <w:szCs w:val="26"/>
          <w:lang w:val="el-GR"/>
        </w:rPr>
        <w:t>συζήτηση ενώπιον του πρωτοβάθμιου όσο και για το μεταγενέστερο διάστημα μέχρι την πληρωμή της αξίας του καταστραφέντος πράγματος:</w:t>
      </w:r>
      <w:r w:rsidR="00C47EDA" w:rsidRPr="003131EE">
        <w:rPr>
          <w:rFonts w:ascii="Times New Roman" w:hAnsi="Times New Roman"/>
          <w:sz w:val="26"/>
          <w:szCs w:val="26"/>
        </w:rPr>
        <w:t> </w:t>
      </w:r>
      <w:r w:rsidR="00C47EDA" w:rsidRPr="003D0A20">
        <w:rPr>
          <w:rFonts w:ascii="Times New Roman" w:hAnsi="Times New Roman"/>
          <w:sz w:val="26"/>
          <w:szCs w:val="26"/>
          <w:lang w:val="el-GR"/>
        </w:rPr>
        <w:t xml:space="preserve">Σε περίπτωση που το αυτοκίνητο αποτελεί πηγή προσπόρισης ωφελημάτων – επαγγελματική χρήση (πχ αυτοκίνητο ταξί), ο ζημιωθείς δικαιούται το κέρδος που θα αποκόμιζε από την εκμετάλλευση του αυτοκινήτου του με πιθανότητα κατά τη συνήθη πορεία των πραγμάτων, αν δε μεσολαβούσε η αδικοπραξία. </w:t>
      </w:r>
      <w:r w:rsidR="00C47EDA" w:rsidRPr="00052895">
        <w:rPr>
          <w:rFonts w:ascii="Times New Roman" w:hAnsi="Times New Roman"/>
          <w:sz w:val="26"/>
          <w:szCs w:val="26"/>
          <w:lang w:val="el-GR"/>
        </w:rPr>
        <w:t>Σημειώνεται επίσης ότι δικαιούται να ζητήσει τόκους επί του ποσού του διαφυγόντος κέρδους (ΑΚ 346)</w:t>
      </w:r>
      <w:r w:rsidR="00910996" w:rsidRPr="00052895">
        <w:rPr>
          <w:rFonts w:ascii="Times New Roman" w:hAnsi="Times New Roman"/>
          <w:sz w:val="26"/>
          <w:szCs w:val="26"/>
          <w:lang w:val="el-GR"/>
        </w:rPr>
        <w:t xml:space="preserve"> από την επίδοση της αγωγής μέχρι την καταβολή</w:t>
      </w:r>
      <w:r w:rsidR="00C47EDA" w:rsidRPr="00052895">
        <w:rPr>
          <w:rFonts w:ascii="Times New Roman" w:hAnsi="Times New Roman"/>
          <w:sz w:val="26"/>
          <w:szCs w:val="26"/>
          <w:lang w:val="el-GR"/>
        </w:rPr>
        <w:t xml:space="preserve">. </w:t>
      </w:r>
      <w:r w:rsidR="00C47EDA" w:rsidRPr="00AE5A54">
        <w:rPr>
          <w:rFonts w:ascii="Times New Roman" w:hAnsi="Times New Roman"/>
          <w:sz w:val="26"/>
          <w:szCs w:val="26"/>
          <w:lang w:val="el-GR"/>
        </w:rPr>
        <w:t>Ωστόσο για όσο διάστημα ζητεί διαφυγόντα εισοδήματα, δεν είναι δυνατό να ζητεί και τόκους επί της θετικής ζημίας, δεδομένου ότι ο τόκος αποτελεί το εκ του νόμου κατ’ αποκοπή οφειλ</w:t>
      </w:r>
      <w:r w:rsidR="00AE5A54" w:rsidRPr="00AE5A54">
        <w:rPr>
          <w:rFonts w:ascii="Times New Roman" w:hAnsi="Times New Roman"/>
          <w:sz w:val="26"/>
          <w:szCs w:val="26"/>
          <w:lang w:val="el-GR"/>
        </w:rPr>
        <w:t xml:space="preserve">όμενο ποσό διαφυγόντος κέρδους </w:t>
      </w:r>
      <w:r w:rsidR="00C47EDA" w:rsidRPr="00AE5A54">
        <w:rPr>
          <w:rFonts w:ascii="Times New Roman" w:hAnsi="Times New Roman"/>
          <w:sz w:val="26"/>
          <w:szCs w:val="26"/>
          <w:lang w:val="el-GR"/>
        </w:rPr>
        <w:t xml:space="preserve">(βλ. </w:t>
      </w:r>
      <w:r w:rsidR="00C47EDA" w:rsidRPr="00052895">
        <w:rPr>
          <w:rFonts w:ascii="Times New Roman" w:hAnsi="Times New Roman"/>
          <w:sz w:val="26"/>
          <w:szCs w:val="26"/>
          <w:lang w:val="el-GR"/>
        </w:rPr>
        <w:t>Αθαν. Κρητικό, «Αποζημίωση από Αυτοκινητικά Ατυχήματα», έκδοση 2008, παράγραφος 22, περιθ. αριθ. 17-18 , σελ. 470-471).</w:t>
      </w:r>
      <w:r w:rsidR="00910996" w:rsidRPr="00052895">
        <w:rPr>
          <w:rFonts w:ascii="Times New Roman" w:hAnsi="Times New Roman"/>
          <w:sz w:val="26"/>
          <w:szCs w:val="26"/>
          <w:lang w:val="el-GR"/>
        </w:rPr>
        <w:t xml:space="preserve"> </w:t>
      </w:r>
    </w:p>
    <w:p w14:paraId="00B08756" w14:textId="77777777" w:rsidR="00586820" w:rsidRPr="00052895" w:rsidRDefault="000B58F9" w:rsidP="003131EE">
      <w:pPr>
        <w:spacing w:line="360" w:lineRule="auto"/>
        <w:jc w:val="both"/>
        <w:rPr>
          <w:rFonts w:ascii="Times New Roman" w:hAnsi="Times New Roman"/>
          <w:sz w:val="26"/>
          <w:szCs w:val="26"/>
          <w:lang w:val="el-GR"/>
        </w:rPr>
      </w:pPr>
      <w:r w:rsidRPr="003D0A20">
        <w:rPr>
          <w:rFonts w:ascii="Times New Roman" w:hAnsi="Times New Roman"/>
          <w:sz w:val="26"/>
          <w:szCs w:val="26"/>
          <w:lang w:val="el-GR"/>
        </w:rPr>
        <w:t xml:space="preserve">Ακόμη  ο ιδιοκτήτης ολικά καταστραφέντος αυτοκινήτου για την προσωρινή κάλυψη των αναγκών του, δικαιούται να μισθώσει άλλο Ι.Χ.Ε. όχημα από εταιρία εκμίσθωσης αυτοκινήτων ή να κάνει χρήση ταξί και να ζητήσει τη </w:t>
      </w:r>
      <w:r w:rsidR="00C47EDA" w:rsidRPr="003131EE">
        <w:rPr>
          <w:rFonts w:ascii="Times New Roman" w:hAnsi="Times New Roman"/>
          <w:sz w:val="26"/>
          <w:szCs w:val="26"/>
        </w:rPr>
        <w:t> </w:t>
      </w:r>
      <w:r w:rsidR="00C47EDA" w:rsidRPr="003D0A20">
        <w:rPr>
          <w:rFonts w:ascii="Times New Roman" w:hAnsi="Times New Roman"/>
          <w:sz w:val="26"/>
          <w:szCs w:val="26"/>
          <w:lang w:val="el-GR"/>
        </w:rPr>
        <w:t>δαπάνη μίσθωσης αυτοκινήτου μέχρι την απόκτηση άλλου αυτοκινήτου</w:t>
      </w:r>
      <w:r w:rsidRPr="003D0A20">
        <w:rPr>
          <w:rFonts w:ascii="Times New Roman" w:hAnsi="Times New Roman"/>
          <w:sz w:val="26"/>
          <w:szCs w:val="26"/>
          <w:lang w:val="el-GR"/>
        </w:rPr>
        <w:t xml:space="preserve">. </w:t>
      </w:r>
      <w:r w:rsidRPr="00052895">
        <w:rPr>
          <w:rFonts w:ascii="Times New Roman" w:hAnsi="Times New Roman"/>
          <w:sz w:val="26"/>
          <w:szCs w:val="26"/>
          <w:lang w:val="el-GR"/>
        </w:rPr>
        <w:t xml:space="preserve">Το </w:t>
      </w:r>
      <w:r w:rsidR="00C47EDA" w:rsidRPr="00052895">
        <w:rPr>
          <w:rFonts w:ascii="Times New Roman" w:hAnsi="Times New Roman"/>
          <w:sz w:val="26"/>
          <w:szCs w:val="26"/>
          <w:lang w:val="el-GR"/>
        </w:rPr>
        <w:t xml:space="preserve">δικαίωμα του ζημιωθέντος να μισθώνει αυτοκίνητο πρέπει να διαρκεί για όσο χρόνο δεν του καταβάλλεται η αποζημίωση από τον υπόχρεο. Παράλληλα όμως </w:t>
      </w:r>
      <w:r w:rsidR="00C47EDA" w:rsidRPr="00052895">
        <w:rPr>
          <w:rFonts w:ascii="Times New Roman" w:hAnsi="Times New Roman"/>
          <w:sz w:val="26"/>
          <w:szCs w:val="26"/>
          <w:lang w:val="el-GR"/>
        </w:rPr>
        <w:lastRenderedPageBreak/>
        <w:t>μπορεί να ενεργοποιηθεί και το</w:t>
      </w:r>
      <w:r w:rsidR="00C47EDA" w:rsidRPr="003131EE">
        <w:rPr>
          <w:rFonts w:ascii="Times New Roman" w:hAnsi="Times New Roman"/>
          <w:sz w:val="26"/>
          <w:szCs w:val="26"/>
        </w:rPr>
        <w:t> </w:t>
      </w:r>
      <w:r w:rsidR="00C47EDA" w:rsidRPr="00052895">
        <w:rPr>
          <w:rFonts w:ascii="Times New Roman" w:hAnsi="Times New Roman"/>
          <w:sz w:val="26"/>
          <w:szCs w:val="26"/>
          <w:lang w:val="el-GR"/>
        </w:rPr>
        <w:t>καθήκον του ζημιωθέντος για περιορισμό της ζημίας του</w:t>
      </w:r>
      <w:r w:rsidR="00C47EDA" w:rsidRPr="003131EE">
        <w:rPr>
          <w:rFonts w:ascii="Times New Roman" w:hAnsi="Times New Roman"/>
          <w:sz w:val="26"/>
          <w:szCs w:val="26"/>
        </w:rPr>
        <w:t> </w:t>
      </w:r>
      <w:r w:rsidR="00C47EDA" w:rsidRPr="00052895">
        <w:rPr>
          <w:rFonts w:ascii="Times New Roman" w:hAnsi="Times New Roman"/>
          <w:sz w:val="26"/>
          <w:szCs w:val="26"/>
          <w:lang w:val="el-GR"/>
        </w:rPr>
        <w:t xml:space="preserve">μέσω των δυνατοτήτων που έχει (πχ. ανάλωση ιδίου κεφαλαίου, σύναψη δανείου κλπ). Ο δικαιούχος ενεργεί αντιθέτως προς τον κανόνα της ΑΚ 300 μη αξιοποιώντας τις δυνατότητες που έχει. </w:t>
      </w:r>
      <w:r w:rsidR="00C47EDA" w:rsidRPr="003D0A20">
        <w:rPr>
          <w:rFonts w:ascii="Times New Roman" w:hAnsi="Times New Roman"/>
          <w:sz w:val="26"/>
          <w:szCs w:val="26"/>
          <w:lang w:val="el-GR"/>
        </w:rPr>
        <w:t xml:space="preserve">Προϋποτίθεται προς τούτο παραδεκτή προβολή σχετικού ισχυρισμού από τον εναγόμενο </w:t>
      </w:r>
      <w:r w:rsidR="00C47EDA" w:rsidRPr="003131EE">
        <w:rPr>
          <w:rFonts w:ascii="Times New Roman" w:hAnsi="Times New Roman"/>
          <w:sz w:val="26"/>
          <w:szCs w:val="26"/>
        </w:rPr>
        <w:t> </w:t>
      </w:r>
      <w:r w:rsidR="00C47EDA" w:rsidRPr="003D0A20">
        <w:rPr>
          <w:rFonts w:ascii="Times New Roman" w:hAnsi="Times New Roman"/>
          <w:sz w:val="26"/>
          <w:szCs w:val="26"/>
          <w:lang w:val="el-GR"/>
        </w:rPr>
        <w:t>(ένσταση της ΑΚ 300) [ΑΠ 1184/2005,ΕφΑΘ5613/1993].</w:t>
      </w:r>
      <w:r w:rsidR="003D0A20">
        <w:rPr>
          <w:rFonts w:ascii="Times New Roman" w:hAnsi="Times New Roman"/>
          <w:sz w:val="26"/>
          <w:szCs w:val="26"/>
          <w:lang w:val="el-GR"/>
        </w:rPr>
        <w:t xml:space="preserve"> </w:t>
      </w:r>
      <w:r w:rsidRPr="003D0A20">
        <w:rPr>
          <w:rFonts w:ascii="Times New Roman" w:hAnsi="Times New Roman"/>
          <w:sz w:val="26"/>
          <w:szCs w:val="26"/>
          <w:lang w:val="el-GR"/>
        </w:rPr>
        <w:t xml:space="preserve">Τέλος μπορεί να ζητήσει και τη δαπάνη που κατέβαλε για τη μεταφορά </w:t>
      </w:r>
      <w:r w:rsidR="003D0A20">
        <w:rPr>
          <w:rFonts w:ascii="Times New Roman" w:hAnsi="Times New Roman"/>
          <w:sz w:val="26"/>
          <w:szCs w:val="26"/>
          <w:lang w:val="el-GR"/>
        </w:rPr>
        <w:t>του από τον τόπο του ατυχήματος</w:t>
      </w:r>
      <w:r w:rsidRPr="003D0A20">
        <w:rPr>
          <w:rFonts w:ascii="Times New Roman" w:hAnsi="Times New Roman"/>
          <w:sz w:val="26"/>
          <w:szCs w:val="26"/>
          <w:lang w:val="el-GR"/>
        </w:rPr>
        <w:t>.</w:t>
      </w:r>
      <w:r w:rsidR="00C47EDA" w:rsidRPr="003131EE">
        <w:rPr>
          <w:rFonts w:ascii="Times New Roman" w:hAnsi="Times New Roman"/>
          <w:sz w:val="26"/>
          <w:szCs w:val="26"/>
        </w:rPr>
        <w:t>          </w:t>
      </w:r>
      <w:r w:rsidRPr="003D0A20">
        <w:rPr>
          <w:rFonts w:ascii="Times New Roman" w:hAnsi="Times New Roman"/>
          <w:sz w:val="26"/>
          <w:szCs w:val="26"/>
          <w:lang w:val="el-GR"/>
        </w:rPr>
        <w:t xml:space="preserve"> </w:t>
      </w:r>
    </w:p>
    <w:p w14:paraId="0F4490A3" w14:textId="77777777" w:rsidR="00586820" w:rsidRPr="00A8084E" w:rsidRDefault="00586820" w:rsidP="003131EE">
      <w:pPr>
        <w:spacing w:line="360" w:lineRule="auto"/>
        <w:jc w:val="both"/>
        <w:rPr>
          <w:rFonts w:ascii="Times New Roman" w:hAnsi="Times New Roman"/>
          <w:sz w:val="26"/>
          <w:szCs w:val="26"/>
          <w:lang w:val="el-GR"/>
        </w:rPr>
      </w:pPr>
      <w:r w:rsidRPr="00052895">
        <w:rPr>
          <w:rFonts w:ascii="Times New Roman" w:hAnsi="Times New Roman"/>
          <w:sz w:val="26"/>
          <w:szCs w:val="26"/>
          <w:lang w:val="el-GR"/>
        </w:rPr>
        <w:t xml:space="preserve">2.  </w:t>
      </w:r>
      <w:r w:rsidRPr="00057AFA">
        <w:rPr>
          <w:rFonts w:ascii="Times New Roman" w:hAnsi="Times New Roman"/>
          <w:sz w:val="26"/>
          <w:szCs w:val="26"/>
          <w:u w:val="single"/>
          <w:lang w:val="el-GR"/>
        </w:rPr>
        <w:t>σε περίπτωση μερικής  βλάβης</w:t>
      </w:r>
      <w:r w:rsidRPr="00A8084E">
        <w:rPr>
          <w:rFonts w:ascii="Times New Roman" w:hAnsi="Times New Roman"/>
          <w:sz w:val="26"/>
          <w:szCs w:val="26"/>
          <w:lang w:val="el-GR"/>
        </w:rPr>
        <w:t>:</w:t>
      </w:r>
      <w:r w:rsidR="00E141E5" w:rsidRPr="00A8084E">
        <w:rPr>
          <w:rFonts w:ascii="Times New Roman" w:hAnsi="Times New Roman"/>
          <w:sz w:val="26"/>
          <w:szCs w:val="26"/>
          <w:lang w:val="el-GR"/>
        </w:rPr>
        <w:t xml:space="preserve">  Αποκαθίσταται καταρχήν η θετική ζημία του ιδιοκτήτη που συνίσταται στη δαπάνη επισκευής του αυτοκινήτου του, η οποία δεν υπερβαίνει ωστόσο την πριν από το ατύχημα αξία, διαφορετικά θα επρόκειτο για ολική καταστροφή.</w:t>
      </w:r>
      <w:r w:rsidR="00E141E5" w:rsidRPr="003131EE">
        <w:rPr>
          <w:rFonts w:ascii="Times New Roman" w:hAnsi="Times New Roman"/>
          <w:sz w:val="26"/>
          <w:szCs w:val="26"/>
        </w:rPr>
        <w:t> </w:t>
      </w:r>
      <w:r w:rsidR="00E141E5" w:rsidRPr="00A8084E">
        <w:rPr>
          <w:rFonts w:ascii="Times New Roman" w:hAnsi="Times New Roman"/>
          <w:sz w:val="26"/>
          <w:szCs w:val="26"/>
          <w:lang w:val="el-GR"/>
        </w:rPr>
        <w:t xml:space="preserve">Παράλληλα, ο ιδιοκτήτης του βλαβέντος αυτοκινήτου δικαιούται να αξιώσει και την αποκατάσταση του διαφυγόντος κέρδους από τη μη εκμετάλλευση του αυτοκινήτου καθ’ όλο το χρόνο επισκευής του τη </w:t>
      </w:r>
      <w:r w:rsidR="00E141E5" w:rsidRPr="003131EE">
        <w:rPr>
          <w:rFonts w:ascii="Times New Roman" w:hAnsi="Times New Roman"/>
          <w:sz w:val="26"/>
          <w:szCs w:val="26"/>
        </w:rPr>
        <w:t>  </w:t>
      </w:r>
      <w:r w:rsidR="00E141E5" w:rsidRPr="00A8084E">
        <w:rPr>
          <w:rFonts w:ascii="Times New Roman" w:hAnsi="Times New Roman"/>
          <w:sz w:val="26"/>
          <w:szCs w:val="26"/>
          <w:lang w:val="el-GR"/>
        </w:rPr>
        <w:t>δαπάνη μίσθωσης</w:t>
      </w:r>
      <w:r w:rsidR="00E141E5" w:rsidRPr="003131EE">
        <w:rPr>
          <w:rFonts w:ascii="Times New Roman" w:hAnsi="Times New Roman"/>
          <w:sz w:val="26"/>
          <w:szCs w:val="26"/>
        </w:rPr>
        <w:t> </w:t>
      </w:r>
      <w:r w:rsidR="00E141E5" w:rsidRPr="00A8084E">
        <w:rPr>
          <w:rFonts w:ascii="Times New Roman" w:hAnsi="Times New Roman"/>
          <w:sz w:val="26"/>
          <w:szCs w:val="26"/>
          <w:lang w:val="el-GR"/>
        </w:rPr>
        <w:t xml:space="preserve">έτερου οχήματος για την κάλυψη των αναγκών του κατά τη διάρκεια των επισκευών τη δαπάνη μεταφοράς από τον τόπο του ατυχήματος και τη </w:t>
      </w:r>
      <w:r w:rsidR="00E141E5" w:rsidRPr="003131EE">
        <w:rPr>
          <w:rFonts w:ascii="Times New Roman" w:hAnsi="Times New Roman"/>
          <w:sz w:val="26"/>
          <w:szCs w:val="26"/>
        </w:rPr>
        <w:t>   </w:t>
      </w:r>
      <w:r w:rsidR="00E141E5" w:rsidRPr="00A8084E">
        <w:rPr>
          <w:rFonts w:ascii="Times New Roman" w:hAnsi="Times New Roman"/>
          <w:sz w:val="26"/>
          <w:szCs w:val="26"/>
          <w:lang w:val="el-GR"/>
        </w:rPr>
        <w:t>μείωση της εμπορικής αξίας του αυτοκινήτου του</w:t>
      </w:r>
      <w:r w:rsidR="00A8084E">
        <w:rPr>
          <w:rFonts w:ascii="Times New Roman" w:hAnsi="Times New Roman"/>
          <w:sz w:val="26"/>
          <w:szCs w:val="26"/>
          <w:lang w:val="el-GR"/>
        </w:rPr>
        <w:t>.</w:t>
      </w:r>
      <w:r w:rsidR="00E141E5" w:rsidRPr="00A8084E">
        <w:rPr>
          <w:rFonts w:ascii="Times New Roman" w:hAnsi="Times New Roman"/>
          <w:sz w:val="26"/>
          <w:szCs w:val="26"/>
          <w:lang w:val="el-GR"/>
        </w:rPr>
        <w:t xml:space="preserve"> Σε αμφότερες τις άνω περιπτώσεις ο ζημιωθείς δικαιούται να απαιτήσει και</w:t>
      </w:r>
      <w:r w:rsidR="00E141E5" w:rsidRPr="003131EE">
        <w:rPr>
          <w:rFonts w:ascii="Times New Roman" w:hAnsi="Times New Roman"/>
          <w:sz w:val="26"/>
          <w:szCs w:val="26"/>
        </w:rPr>
        <w:t> </w:t>
      </w:r>
      <w:r w:rsidR="00E141E5" w:rsidRPr="00A8084E">
        <w:rPr>
          <w:rFonts w:ascii="Times New Roman" w:hAnsi="Times New Roman"/>
          <w:sz w:val="26"/>
          <w:szCs w:val="26"/>
          <w:lang w:val="el-GR"/>
        </w:rPr>
        <w:t>χρηματική ικανοποίηση λόγω ηθικής βλάβης (ΑΚ 932).</w:t>
      </w:r>
    </w:p>
    <w:p w14:paraId="546D7F01" w14:textId="77777777" w:rsidR="00ED33B9" w:rsidRDefault="00586820" w:rsidP="003131EE">
      <w:pPr>
        <w:spacing w:line="360" w:lineRule="auto"/>
        <w:jc w:val="both"/>
        <w:rPr>
          <w:rFonts w:ascii="Times New Roman" w:hAnsi="Times New Roman"/>
          <w:sz w:val="26"/>
          <w:szCs w:val="26"/>
          <w:lang w:val="el-GR"/>
        </w:rPr>
      </w:pPr>
      <w:r w:rsidRPr="00052895">
        <w:rPr>
          <w:rFonts w:ascii="Times New Roman" w:hAnsi="Times New Roman"/>
          <w:sz w:val="26"/>
          <w:szCs w:val="26"/>
          <w:lang w:val="el-GR"/>
        </w:rPr>
        <w:t>Σ</w:t>
      </w:r>
      <w:r w:rsidR="00E141E5" w:rsidRPr="00052895">
        <w:rPr>
          <w:rFonts w:ascii="Times New Roman" w:hAnsi="Times New Roman"/>
          <w:sz w:val="26"/>
          <w:szCs w:val="26"/>
          <w:lang w:val="el-GR"/>
        </w:rPr>
        <w:t xml:space="preserve">ΤΗΝ </w:t>
      </w:r>
      <w:r w:rsidRPr="00052895">
        <w:rPr>
          <w:rFonts w:ascii="Times New Roman" w:hAnsi="Times New Roman"/>
          <w:sz w:val="26"/>
          <w:szCs w:val="26"/>
          <w:lang w:val="el-GR"/>
        </w:rPr>
        <w:t>ΠΕΡΙΠΤΩΣΗ ΠΟΥ Ο ΕΝΑΓΩΝ ΖΗΤΕΙ ΔΙΑΦΥΓΟΝΤΑ ΚΕΡΔΗ, Η ΑΓΩΓΗ ΠΡΕΠΕΙ ΝΑ ΚΟΙΝΟΠΟΙΗΘΕΙ ΣΤΗΝ ΑΡΜΟΔΙΑ Δ.Ο.Υ (άρθρο 10 παρ. 5 Ν. 489/1976, όπως προστέθηκε με το άρθρο 10 παρ. 5 περιπτ. η' Ν. 2741/1999, σύμ</w:t>
      </w:r>
      <w:r w:rsidRPr="00052895">
        <w:rPr>
          <w:rFonts w:ascii="Times New Roman" w:hAnsi="Times New Roman"/>
          <w:sz w:val="26"/>
          <w:szCs w:val="26"/>
          <w:lang w:val="el-GR"/>
        </w:rPr>
        <w:softHyphen/>
        <w:t>φωνα με το οποίο "η συζήτηση της κύριας αγωγής κατά ασφαλιστικής εταιρείας, του κατά το άρθρο 19 του παρόντος νόμου Επικουρικού Κεφαλαίου ή άλλου υποχρέου για απώλεια εισοδήματος λόγω ατυχήματος που προκλήθηκε από αυτοκίνητο κηρύσ</w:t>
      </w:r>
      <w:r w:rsidRPr="00052895">
        <w:rPr>
          <w:rFonts w:ascii="Times New Roman" w:hAnsi="Times New Roman"/>
          <w:sz w:val="26"/>
          <w:szCs w:val="26"/>
          <w:lang w:val="el-GR"/>
        </w:rPr>
        <w:softHyphen/>
        <w:t xml:space="preserve">σεται απαράδεκτη, αν δεν προσαχθεί βεβαίωση περί προηγούμενης κοινοποίησης αντιγράφου της αγωγής στην αρμόδια Δημόσια Οικονομική Υπηρεσία του ενάγοντος". </w:t>
      </w:r>
      <w:r w:rsidRPr="00A8084E">
        <w:rPr>
          <w:rFonts w:ascii="Times New Roman" w:hAnsi="Times New Roman"/>
          <w:sz w:val="26"/>
          <w:szCs w:val="26"/>
          <w:lang w:val="el-GR"/>
        </w:rPr>
        <w:t xml:space="preserve">Συνεπώς, εάν με την αγωγή ζητούνται διαφυγόντα κέρδη από εισοδήματα που δεν πραγματοποιήθηκαν εξαιτίας του οδικού τροχαίου ατυχήματος, ανεξάρτητα αν αυτά αφορούν σε εισοδήματα από εξηρτημένη εργασία, παροχή ανεξαρτήτων </w:t>
      </w:r>
      <w:r w:rsidRPr="00A8084E">
        <w:rPr>
          <w:rFonts w:ascii="Times New Roman" w:hAnsi="Times New Roman"/>
          <w:sz w:val="26"/>
          <w:szCs w:val="26"/>
          <w:lang w:val="el-GR"/>
        </w:rPr>
        <w:lastRenderedPageBreak/>
        <w:t>υπηρεσιών ή διαφυγόντα κέρδη από άσκηση ατομικής ή άλλης εμπορικής επιχείρησης και δεν προ</w:t>
      </w:r>
      <w:r w:rsidRPr="00A8084E">
        <w:rPr>
          <w:rFonts w:ascii="Times New Roman" w:hAnsi="Times New Roman"/>
          <w:sz w:val="26"/>
          <w:szCs w:val="26"/>
          <w:lang w:val="el-GR"/>
        </w:rPr>
        <w:softHyphen/>
        <w:t>κύπτει προηγούμενη κοινοποίηση της αγωγής στην Δ.Ο.Υ, που είναι αρμοδια για τον ενάγοντα, η συζήτηση της αγωγής κηρύσσεται απαράδεκτη (</w:t>
      </w:r>
      <w:r w:rsidR="00052895">
        <w:rPr>
          <w:rFonts w:ascii="Times New Roman" w:hAnsi="Times New Roman"/>
          <w:sz w:val="26"/>
          <w:szCs w:val="26"/>
          <w:lang w:val="el-GR"/>
        </w:rPr>
        <w:t>ΑΠ 1217/2012 , Εφ Αθ 4774/2011 δημ Νόμος</w:t>
      </w:r>
      <w:r w:rsidRPr="00A8084E">
        <w:rPr>
          <w:rFonts w:ascii="Times New Roman" w:hAnsi="Times New Roman"/>
          <w:sz w:val="26"/>
          <w:szCs w:val="26"/>
          <w:lang w:val="el-GR"/>
        </w:rPr>
        <w:t xml:space="preserve">). </w:t>
      </w:r>
      <w:r w:rsidRPr="00052895">
        <w:rPr>
          <w:rFonts w:ascii="Times New Roman" w:hAnsi="Times New Roman"/>
          <w:sz w:val="26"/>
          <w:szCs w:val="26"/>
          <w:lang w:val="el-GR"/>
        </w:rPr>
        <w:t xml:space="preserve">Εξυπακούεται ότι εάν οι ενάγοντες, που ζητούν διαφυγόντα κέρδη, είναι περισσότεροι, η αγωγή θα πρέπει να κοινοποιηθεί στην αρμόδια Δ.Ο.Υ καθενός των εναγόντων. </w:t>
      </w:r>
      <w:r w:rsidRPr="00A8084E">
        <w:rPr>
          <w:rFonts w:ascii="Times New Roman" w:hAnsi="Times New Roman"/>
          <w:sz w:val="26"/>
          <w:szCs w:val="26"/>
          <w:lang w:val="el-GR"/>
        </w:rPr>
        <w:t>Επίσης εξυπακούεται ότι αν υπάρχουν και άλλα αγωγικά αιτήματα πέραν των διαφυγόντων κερδών,</w:t>
      </w:r>
      <w:r w:rsidR="00A8084E">
        <w:rPr>
          <w:rFonts w:ascii="Times New Roman" w:hAnsi="Times New Roman"/>
          <w:sz w:val="26"/>
          <w:szCs w:val="26"/>
          <w:lang w:val="el-GR"/>
        </w:rPr>
        <w:t xml:space="preserve"> </w:t>
      </w:r>
      <w:r w:rsidRPr="00A8084E">
        <w:rPr>
          <w:rFonts w:ascii="Times New Roman" w:hAnsi="Times New Roman"/>
          <w:sz w:val="26"/>
          <w:szCs w:val="26"/>
          <w:lang w:val="el-GR"/>
        </w:rPr>
        <w:t xml:space="preserve">όπως συνήθως συμβαίνει, η συζήτηση της  αγωγής δεν κηρύσσεται στο σύνολό της απαράδεκτη αλλά  μόνο για το συγκεκριμένο αγωγικό κονδύλιο, ενώ </w:t>
      </w:r>
      <w:r w:rsidR="00A8084E">
        <w:rPr>
          <w:rFonts w:ascii="Times New Roman" w:hAnsi="Times New Roman"/>
          <w:sz w:val="26"/>
          <w:szCs w:val="26"/>
          <w:lang w:val="el-GR"/>
        </w:rPr>
        <w:t>συζητείται για τα υπόλοιπα</w:t>
      </w:r>
      <w:r w:rsidR="00E141E5" w:rsidRPr="00A8084E">
        <w:rPr>
          <w:rFonts w:ascii="Times New Roman" w:hAnsi="Times New Roman"/>
          <w:sz w:val="26"/>
          <w:szCs w:val="26"/>
          <w:lang w:val="el-GR"/>
        </w:rPr>
        <w:t>.</w:t>
      </w:r>
      <w:r w:rsidR="00910996" w:rsidRPr="00A8084E">
        <w:rPr>
          <w:rFonts w:ascii="Times New Roman" w:hAnsi="Times New Roman"/>
          <w:sz w:val="26"/>
          <w:szCs w:val="26"/>
          <w:lang w:val="el-GR"/>
        </w:rPr>
        <w:t xml:space="preserve"> </w:t>
      </w:r>
      <w:r w:rsidR="00910996" w:rsidRPr="00052895">
        <w:rPr>
          <w:rFonts w:ascii="Times New Roman" w:hAnsi="Times New Roman"/>
          <w:sz w:val="26"/>
          <w:szCs w:val="26"/>
          <w:lang w:val="el-GR"/>
        </w:rPr>
        <w:t>Η δαπάνη της εξώδικης πραγματογνωμοσύνης δεν αποδίδεται ως ζημία αλλά στα πλαίσια της δικαστικής δαπάνης της δίκης αποζημιώσεως. Η σχετική δαπάνη γίνεται προς απόκτηση αποδεικτικού μέσου και αποκαθίσταται ως δικαστική δαπάνη,</w:t>
      </w:r>
      <w:r w:rsidR="007930F4" w:rsidRPr="00052895">
        <w:rPr>
          <w:rFonts w:ascii="Times New Roman" w:hAnsi="Times New Roman"/>
          <w:sz w:val="26"/>
          <w:szCs w:val="26"/>
          <w:lang w:val="el-GR"/>
        </w:rPr>
        <w:t xml:space="preserve"> αν κρίνει αυτή αναγκαία το δικαστήριο</w:t>
      </w:r>
      <w:r w:rsidR="00910996" w:rsidRPr="00052895">
        <w:rPr>
          <w:rFonts w:ascii="Times New Roman" w:hAnsi="Times New Roman"/>
          <w:sz w:val="26"/>
          <w:szCs w:val="26"/>
          <w:lang w:val="el-GR"/>
        </w:rPr>
        <w:t xml:space="preserve"> (βλ. έτσι ΑΠ 1450/2009 Χρ ΙΔ 2010, 347).</w:t>
      </w:r>
    </w:p>
    <w:p w14:paraId="07AE1AC7" w14:textId="77777777" w:rsidR="00A8084E" w:rsidRPr="00A8084E" w:rsidRDefault="00A8084E" w:rsidP="003131EE">
      <w:pPr>
        <w:spacing w:line="360" w:lineRule="auto"/>
        <w:jc w:val="both"/>
        <w:rPr>
          <w:rFonts w:ascii="Times New Roman" w:hAnsi="Times New Roman"/>
          <w:sz w:val="26"/>
          <w:szCs w:val="26"/>
          <w:lang w:val="el-GR"/>
        </w:rPr>
      </w:pPr>
    </w:p>
    <w:p w14:paraId="3D45F226" w14:textId="77777777" w:rsidR="00A8084E" w:rsidRPr="00A8084E" w:rsidRDefault="00910996" w:rsidP="003131EE">
      <w:pPr>
        <w:pStyle w:val="ListParagraph"/>
        <w:numPr>
          <w:ilvl w:val="0"/>
          <w:numId w:val="2"/>
        </w:numPr>
        <w:spacing w:line="360" w:lineRule="auto"/>
        <w:jc w:val="both"/>
        <w:rPr>
          <w:rFonts w:ascii="Times New Roman" w:hAnsi="Times New Roman"/>
          <w:sz w:val="26"/>
          <w:szCs w:val="26"/>
          <w:lang w:val="el-GR"/>
        </w:rPr>
      </w:pPr>
      <w:r w:rsidRPr="00A8084E">
        <w:rPr>
          <w:rFonts w:ascii="Times New Roman" w:hAnsi="Times New Roman"/>
          <w:sz w:val="26"/>
          <w:szCs w:val="26"/>
          <w:lang w:val="el-GR"/>
        </w:rPr>
        <w:t xml:space="preserve">Αξίωση </w:t>
      </w:r>
      <w:r w:rsidR="008638D3" w:rsidRPr="00A8084E">
        <w:rPr>
          <w:rFonts w:ascii="Times New Roman" w:hAnsi="Times New Roman"/>
          <w:sz w:val="26"/>
          <w:szCs w:val="26"/>
          <w:lang w:val="el-GR"/>
        </w:rPr>
        <w:t xml:space="preserve"> καταβολής </w:t>
      </w:r>
      <w:r w:rsidRPr="00A8084E">
        <w:rPr>
          <w:rFonts w:ascii="Times New Roman" w:hAnsi="Times New Roman"/>
          <w:sz w:val="26"/>
          <w:szCs w:val="26"/>
          <w:lang w:val="el-GR"/>
        </w:rPr>
        <w:t xml:space="preserve">αποζημίωσης </w:t>
      </w:r>
      <w:r w:rsidR="008638D3" w:rsidRPr="00A8084E">
        <w:rPr>
          <w:rFonts w:ascii="Times New Roman" w:hAnsi="Times New Roman"/>
          <w:sz w:val="26"/>
          <w:szCs w:val="26"/>
          <w:lang w:val="el-GR"/>
        </w:rPr>
        <w:t xml:space="preserve"> για  ζ</w:t>
      </w:r>
      <w:r w:rsidR="00E141E5" w:rsidRPr="00A8084E">
        <w:rPr>
          <w:rFonts w:ascii="Times New Roman" w:hAnsi="Times New Roman"/>
          <w:sz w:val="26"/>
          <w:szCs w:val="26"/>
          <w:lang w:val="el-GR"/>
        </w:rPr>
        <w:t>ημία</w:t>
      </w:r>
      <w:r w:rsidR="008638D3" w:rsidRPr="00A8084E">
        <w:rPr>
          <w:rFonts w:ascii="Times New Roman" w:hAnsi="Times New Roman"/>
          <w:sz w:val="26"/>
          <w:szCs w:val="26"/>
          <w:lang w:val="el-GR"/>
        </w:rPr>
        <w:t xml:space="preserve"> που προκλήθηκε </w:t>
      </w:r>
      <w:r w:rsidR="00E141E5" w:rsidRPr="00A8084E">
        <w:rPr>
          <w:rFonts w:ascii="Times New Roman" w:hAnsi="Times New Roman"/>
          <w:sz w:val="26"/>
          <w:szCs w:val="26"/>
          <w:lang w:val="el-GR"/>
        </w:rPr>
        <w:t xml:space="preserve"> συνεπεία προσβολής του </w:t>
      </w:r>
      <w:r w:rsidR="00D860DD" w:rsidRPr="00A8084E">
        <w:rPr>
          <w:rFonts w:ascii="Times New Roman" w:hAnsi="Times New Roman"/>
          <w:sz w:val="26"/>
          <w:szCs w:val="26"/>
          <w:lang w:val="el-GR"/>
        </w:rPr>
        <w:t xml:space="preserve">σώματος ή της υγείας του παθόντος. </w:t>
      </w:r>
      <w:r w:rsidR="004512D0" w:rsidRPr="00A8084E">
        <w:rPr>
          <w:rFonts w:ascii="Times New Roman" w:hAnsi="Times New Roman"/>
          <w:sz w:val="26"/>
          <w:szCs w:val="26"/>
          <w:lang w:val="el-GR"/>
        </w:rPr>
        <w:br/>
      </w:r>
    </w:p>
    <w:p w14:paraId="3F677BF0" w14:textId="77777777" w:rsidR="00A8084E" w:rsidRDefault="00A9169F" w:rsidP="003131EE">
      <w:pPr>
        <w:spacing w:line="360" w:lineRule="auto"/>
        <w:jc w:val="both"/>
        <w:rPr>
          <w:rFonts w:ascii="Times New Roman" w:hAnsi="Times New Roman"/>
          <w:sz w:val="26"/>
          <w:szCs w:val="26"/>
          <w:lang w:val="el-GR"/>
        </w:rPr>
      </w:pPr>
      <w:r w:rsidRPr="00A8084E">
        <w:rPr>
          <w:rFonts w:ascii="Times New Roman" w:hAnsi="Times New Roman"/>
          <w:sz w:val="26"/>
          <w:szCs w:val="26"/>
          <w:lang w:val="el-GR"/>
        </w:rPr>
        <w:t>Το άρθρο 914 ΑΚ θεμελιώνει την υποχρέωση αποζημίωσης βάσει αδικοπραξίας ορίζον</w:t>
      </w:r>
      <w:r w:rsidR="00A8084E">
        <w:rPr>
          <w:rFonts w:ascii="Times New Roman" w:hAnsi="Times New Roman"/>
          <w:sz w:val="26"/>
          <w:szCs w:val="26"/>
          <w:lang w:val="el-GR"/>
        </w:rPr>
        <w:t>τας τις προς τούτο προϋποθέσεις</w:t>
      </w:r>
      <w:r w:rsidRPr="00A8084E">
        <w:rPr>
          <w:rFonts w:ascii="Times New Roman" w:hAnsi="Times New Roman"/>
          <w:sz w:val="26"/>
          <w:szCs w:val="26"/>
          <w:lang w:val="el-GR"/>
        </w:rPr>
        <w:t>.</w:t>
      </w:r>
      <w:r w:rsidR="00A8084E">
        <w:rPr>
          <w:rFonts w:ascii="Times New Roman" w:hAnsi="Times New Roman"/>
          <w:sz w:val="26"/>
          <w:szCs w:val="26"/>
          <w:lang w:val="el-GR"/>
        </w:rPr>
        <w:t xml:space="preserve"> </w:t>
      </w:r>
      <w:r w:rsidRPr="00A8084E">
        <w:rPr>
          <w:rFonts w:ascii="Times New Roman" w:hAnsi="Times New Roman"/>
          <w:sz w:val="26"/>
          <w:szCs w:val="26"/>
          <w:lang w:val="el-GR"/>
        </w:rPr>
        <w:t>Ο τρόπος και η έκταση της αποζημίωσης στην περίπτωση που οφείλεται  τέτοια  ασχέτως του  νόμιμου λόγου ευθύνης προσδιορίζεται στα άρθρα 297 και 298 ΑΚ</w:t>
      </w:r>
      <w:r w:rsidR="00A8084E">
        <w:rPr>
          <w:rFonts w:ascii="Times New Roman" w:hAnsi="Times New Roman"/>
          <w:sz w:val="26"/>
          <w:szCs w:val="26"/>
          <w:lang w:val="el-GR"/>
        </w:rPr>
        <w:t>.</w:t>
      </w:r>
      <w:r w:rsidRPr="00A8084E">
        <w:rPr>
          <w:rFonts w:ascii="Times New Roman" w:hAnsi="Times New Roman"/>
          <w:sz w:val="26"/>
          <w:szCs w:val="26"/>
          <w:lang w:val="el-GR"/>
        </w:rPr>
        <w:t xml:space="preserve"> Θέμα έκτασης αποζημίωσης ρυθμίζει και το άρθρο 929 ΑΚ . </w:t>
      </w:r>
      <w:r w:rsidR="008638D3" w:rsidRPr="00A8084E">
        <w:rPr>
          <w:rFonts w:ascii="Times New Roman" w:hAnsi="Times New Roman"/>
          <w:sz w:val="26"/>
          <w:szCs w:val="26"/>
          <w:lang w:val="el-GR"/>
        </w:rPr>
        <w:t>Κ</w:t>
      </w:r>
      <w:r w:rsidR="00A8084E" w:rsidRPr="00A8084E">
        <w:rPr>
          <w:rFonts w:ascii="Times New Roman" w:hAnsi="Times New Roman"/>
          <w:sz w:val="26"/>
          <w:szCs w:val="26"/>
          <w:lang w:val="el-GR"/>
        </w:rPr>
        <w:t>ατά το άρθρο 929 εδ</w:t>
      </w:r>
      <w:r w:rsidRPr="00A8084E">
        <w:rPr>
          <w:rFonts w:ascii="Times New Roman" w:hAnsi="Times New Roman"/>
          <w:sz w:val="26"/>
          <w:szCs w:val="26"/>
          <w:lang w:val="el-GR"/>
        </w:rPr>
        <w:t>. α ΑΚ, σε περίπτωση βλάβης του σώματος ή της υγείας προσώπου η αποζημίωση περιλαμβάνει εκτός από τα νοσήλια και τη ζημία</w:t>
      </w:r>
      <w:r w:rsidR="00A8084E">
        <w:rPr>
          <w:rFonts w:ascii="Times New Roman" w:hAnsi="Times New Roman"/>
          <w:sz w:val="26"/>
          <w:szCs w:val="26"/>
          <w:lang w:val="el-GR"/>
        </w:rPr>
        <w:t xml:space="preserve"> </w:t>
      </w:r>
      <w:r w:rsidRPr="00A8084E">
        <w:rPr>
          <w:rFonts w:ascii="Times New Roman" w:hAnsi="Times New Roman"/>
          <w:sz w:val="26"/>
          <w:szCs w:val="26"/>
          <w:lang w:val="el-GR"/>
        </w:rPr>
        <w:t xml:space="preserve">που έχει ήδη επέλθει, οτιδήποτε ο παθών θα στερείται στο μέλλον ή θα ξοδεύει επιπλέον εξαιτίας της αύξησης των δαπανών του. Κατά δε το άρθρο 298 ΑΚ, η αποζημίωση περιλαμβάνει τη μείωση της υπάρχουσας περιουσίας του δανειστή (θετική ζημία) καθώς και το διαφυγόν κέρδος. Τέτοιο κέρδος λογίζεται εκείνο που προσδοκά κανείς με πιθανότητα σύμφωνα με τη συνηθισμένη πορεία των πραγμάτων ή τις ειδικές </w:t>
      </w:r>
      <w:r w:rsidRPr="00A8084E">
        <w:rPr>
          <w:rFonts w:ascii="Times New Roman" w:hAnsi="Times New Roman"/>
          <w:sz w:val="26"/>
          <w:szCs w:val="26"/>
          <w:lang w:val="el-GR"/>
        </w:rPr>
        <w:lastRenderedPageBreak/>
        <w:t>περιστάσεις και ιδίως τα προπαρασκευαστικά μέτρα που έχουν ληφθεί. Η αξίωση αποζημίωσης</w:t>
      </w:r>
      <w:r w:rsidR="001E58BA" w:rsidRPr="00A8084E">
        <w:rPr>
          <w:rFonts w:ascii="Times New Roman" w:hAnsi="Times New Roman"/>
          <w:sz w:val="26"/>
          <w:szCs w:val="26"/>
          <w:lang w:val="el-GR"/>
        </w:rPr>
        <w:t xml:space="preserve"> κατά τη διάταξη του άρθρου 929 του Α.Κ, </w:t>
      </w:r>
      <w:r w:rsidRPr="00A8084E">
        <w:rPr>
          <w:rFonts w:ascii="Times New Roman" w:hAnsi="Times New Roman"/>
          <w:sz w:val="26"/>
          <w:szCs w:val="26"/>
          <w:lang w:val="el-GR"/>
        </w:rPr>
        <w:t xml:space="preserve">για διαφυγόντα εισοδήματα του παθόντος, που κατ` ανάγκη συνδέεται με επίκληση και απόδειξη συγκεκριμένης περιουσιακής </w:t>
      </w:r>
      <w:r w:rsidR="001E58BA" w:rsidRPr="00A8084E">
        <w:rPr>
          <w:rFonts w:ascii="Times New Roman" w:hAnsi="Times New Roman"/>
          <w:sz w:val="26"/>
          <w:szCs w:val="26"/>
          <w:lang w:val="el-GR"/>
        </w:rPr>
        <w:t xml:space="preserve"> </w:t>
      </w:r>
      <w:r w:rsidRPr="00A8084E">
        <w:rPr>
          <w:rFonts w:ascii="Times New Roman" w:hAnsi="Times New Roman"/>
          <w:sz w:val="26"/>
          <w:szCs w:val="26"/>
          <w:lang w:val="el-GR"/>
        </w:rPr>
        <w:t>ζημίας λόγω της ανικανότητας του παθόντος προς εργασία</w:t>
      </w:r>
      <w:r w:rsidR="001E58BA" w:rsidRPr="00A8084E">
        <w:rPr>
          <w:rFonts w:ascii="Times New Roman" w:hAnsi="Times New Roman"/>
          <w:sz w:val="26"/>
          <w:szCs w:val="26"/>
          <w:lang w:val="el-GR"/>
        </w:rPr>
        <w:t xml:space="preserve"> είναι διαφορετική από την  κατά τη διάταξη του άρθρου 931 του Α.Κ. αξίωση για αποζημίωση λόγω αναπηρίας ή παραμό</w:t>
      </w:r>
      <w:r w:rsidR="00A8084E" w:rsidRPr="00A8084E">
        <w:rPr>
          <w:rFonts w:ascii="Times New Roman" w:hAnsi="Times New Roman"/>
          <w:sz w:val="26"/>
          <w:szCs w:val="26"/>
          <w:lang w:val="el-GR"/>
        </w:rPr>
        <w:t>ρφωσης</w:t>
      </w:r>
      <w:r w:rsidR="001E58BA" w:rsidRPr="00A8084E">
        <w:rPr>
          <w:rFonts w:ascii="Times New Roman" w:hAnsi="Times New Roman"/>
          <w:sz w:val="26"/>
          <w:szCs w:val="26"/>
          <w:lang w:val="el-GR"/>
        </w:rPr>
        <w:t>,</w:t>
      </w:r>
      <w:r w:rsidR="00A8084E">
        <w:rPr>
          <w:rFonts w:ascii="Times New Roman" w:hAnsi="Times New Roman"/>
          <w:sz w:val="26"/>
          <w:szCs w:val="26"/>
          <w:lang w:val="el-GR"/>
        </w:rPr>
        <w:t xml:space="preserve"> </w:t>
      </w:r>
      <w:r w:rsidR="001E58BA" w:rsidRPr="00A8084E">
        <w:rPr>
          <w:rFonts w:ascii="Times New Roman" w:hAnsi="Times New Roman"/>
          <w:sz w:val="26"/>
          <w:szCs w:val="26"/>
          <w:lang w:val="el-GR"/>
        </w:rPr>
        <w:t>καθώς  και από την κατά τη διάταξη του άρθρου 932 του Α.Κ. αξίωση για χρηματική ικανοποίηση λόγω ηθικής βλάβης και είναι αυτονόητο ότι όλες οι παραπάνω αξιώσεις δύνανται να ασκηθούν ,είτε σωρευτικά είτε μεμονωμένα, αφού πρόκειται για αυτοτελείς αξιώσεις και η θεμελίωση κάθε μιας από αυτές δεν προϋποθέτει αναγκαία</w:t>
      </w:r>
      <w:r w:rsidR="00A8084E">
        <w:rPr>
          <w:rFonts w:ascii="Times New Roman" w:hAnsi="Times New Roman"/>
          <w:sz w:val="26"/>
          <w:szCs w:val="26"/>
          <w:lang w:val="el-GR"/>
        </w:rPr>
        <w:t xml:space="preserve"> </w:t>
      </w:r>
      <w:r w:rsidR="001E58BA" w:rsidRPr="00A8084E">
        <w:rPr>
          <w:rFonts w:ascii="Times New Roman" w:hAnsi="Times New Roman"/>
          <w:sz w:val="26"/>
          <w:szCs w:val="26"/>
          <w:lang w:val="el-GR"/>
        </w:rPr>
        <w:t xml:space="preserve">την ύπαρξη και των λοιπών (βλ. και Α.Π. 72/2012, Α.Π. 1087/2010, Α.Π. 1432/2009, Α.Π. 765/2007, Α.Π. 670/2006 ΑΠ 150 /2015). Το περιεχόμενο της εν λόγω  αποζημίωσης που προβλέπεται από τα  άρθρα  914 </w:t>
      </w:r>
      <w:r w:rsidR="00A8084E">
        <w:rPr>
          <w:rFonts w:ascii="Times New Roman" w:hAnsi="Times New Roman"/>
          <w:sz w:val="26"/>
          <w:szCs w:val="26"/>
          <w:lang w:val="el-GR"/>
        </w:rPr>
        <w:t>και 297, 298 ΑΚ  μπορεί να είναι:</w:t>
      </w:r>
      <w:r w:rsidR="005362B9" w:rsidRPr="00A8084E">
        <w:rPr>
          <w:rFonts w:ascii="Times New Roman" w:hAnsi="Times New Roman"/>
          <w:sz w:val="26"/>
          <w:szCs w:val="26"/>
          <w:lang w:val="el-GR"/>
        </w:rPr>
        <w:t xml:space="preserve"> </w:t>
      </w:r>
      <w:r w:rsidR="00807662" w:rsidRPr="00A8084E">
        <w:rPr>
          <w:rFonts w:ascii="Times New Roman" w:hAnsi="Times New Roman"/>
          <w:sz w:val="26"/>
          <w:szCs w:val="26"/>
          <w:lang w:val="el-GR"/>
        </w:rPr>
        <w:t xml:space="preserve"> </w:t>
      </w:r>
      <w:r w:rsidR="00807662" w:rsidRPr="00A8084E">
        <w:rPr>
          <w:rFonts w:ascii="Times New Roman" w:hAnsi="Times New Roman"/>
          <w:b/>
          <w:sz w:val="26"/>
          <w:szCs w:val="26"/>
          <w:u w:val="single"/>
          <w:lang w:val="el-GR"/>
        </w:rPr>
        <w:t>Α)</w:t>
      </w:r>
      <w:r w:rsidR="00A8084E" w:rsidRPr="00A8084E">
        <w:rPr>
          <w:rFonts w:ascii="Times New Roman" w:hAnsi="Times New Roman"/>
          <w:sz w:val="26"/>
          <w:szCs w:val="26"/>
          <w:u w:val="single"/>
          <w:lang w:val="el-GR"/>
        </w:rPr>
        <w:t xml:space="preserve"> </w:t>
      </w:r>
      <w:r w:rsidR="005362B9" w:rsidRPr="00A8084E">
        <w:rPr>
          <w:rFonts w:ascii="Times New Roman" w:hAnsi="Times New Roman"/>
          <w:sz w:val="26"/>
          <w:szCs w:val="26"/>
          <w:u w:val="single"/>
          <w:lang w:val="el-GR"/>
        </w:rPr>
        <w:t>Νοσήλια και συνδεόμενες με  αυτά δαπάνες.</w:t>
      </w:r>
      <w:r w:rsidR="005362B9" w:rsidRPr="00A8084E">
        <w:rPr>
          <w:rFonts w:ascii="Times New Roman" w:hAnsi="Times New Roman"/>
          <w:sz w:val="26"/>
          <w:szCs w:val="26"/>
          <w:lang w:val="el-GR"/>
        </w:rPr>
        <w:t xml:space="preserve"> Τα νοσήλια έχουν ευρύ περιεχόμενο και περιλαμβάνουν κάθε δαπάνη που έγινε ή κρίθηκε </w:t>
      </w:r>
      <w:r w:rsidR="001E58BA" w:rsidRPr="00A8084E">
        <w:rPr>
          <w:rFonts w:ascii="Times New Roman" w:hAnsi="Times New Roman"/>
          <w:sz w:val="26"/>
          <w:szCs w:val="26"/>
          <w:lang w:val="el-GR"/>
        </w:rPr>
        <w:t xml:space="preserve"> </w:t>
      </w:r>
      <w:r w:rsidR="005362B9" w:rsidRPr="00A8084E">
        <w:rPr>
          <w:rFonts w:ascii="Times New Roman" w:hAnsi="Times New Roman"/>
          <w:sz w:val="26"/>
          <w:szCs w:val="26"/>
          <w:lang w:val="el-GR"/>
        </w:rPr>
        <w:t xml:space="preserve">αναγκαία να γίνει για την αποκατάσταση της υγείας του θύματος. Σ’ αυτά περιλαμβάνονται – η </w:t>
      </w:r>
      <w:r w:rsidR="005362B9" w:rsidRPr="003131EE">
        <w:rPr>
          <w:rFonts w:ascii="Times New Roman" w:hAnsi="Times New Roman"/>
          <w:sz w:val="26"/>
          <w:szCs w:val="26"/>
        </w:rPr>
        <w:t> </w:t>
      </w:r>
      <w:r w:rsidR="005362B9" w:rsidRPr="00A8084E">
        <w:rPr>
          <w:rFonts w:ascii="Times New Roman" w:hAnsi="Times New Roman"/>
          <w:sz w:val="26"/>
          <w:szCs w:val="26"/>
          <w:lang w:val="el-GR"/>
        </w:rPr>
        <w:t>δαπάνη αγοράς φαρμάκων, η αμοιβή ιατρού τα  έξοδα παραμονής στο νοσοκομείο ή την κλινική, φυσιοθεραπειών, αγορά τεχνητών μελών σώματος, έξοδα μεταφοράς – μετάβασης στο νοσοκομείο για εξετάσεις, αγορά ιατρικών – ορθοπεδικών ειδών- ειδική βελτιωμένη τροφή, όταν αυτή απαιτείται και υποδεικνύεται από τον θεράποντα ιατρό</w:t>
      </w:r>
      <w:r w:rsidR="00A8084E">
        <w:rPr>
          <w:rFonts w:ascii="Times New Roman" w:hAnsi="Times New Roman"/>
          <w:sz w:val="26"/>
          <w:szCs w:val="26"/>
          <w:lang w:val="el-GR"/>
        </w:rPr>
        <w:t>,</w:t>
      </w:r>
      <w:r w:rsidR="005362B9" w:rsidRPr="00A8084E">
        <w:rPr>
          <w:rFonts w:ascii="Times New Roman" w:hAnsi="Times New Roman"/>
          <w:sz w:val="26"/>
          <w:szCs w:val="26"/>
          <w:lang w:val="el-GR"/>
        </w:rPr>
        <w:t xml:space="preserve"> το είδος αυτής, η πρόσληψη αποκλειστικής νοσοκόμου (πραγματική δαπάνη),</w:t>
      </w:r>
      <w:r w:rsidR="00A8084E">
        <w:rPr>
          <w:rFonts w:ascii="Times New Roman" w:hAnsi="Times New Roman"/>
          <w:sz w:val="26"/>
          <w:szCs w:val="26"/>
          <w:lang w:val="el-GR"/>
        </w:rPr>
        <w:t xml:space="preserve"> </w:t>
      </w:r>
      <w:r w:rsidR="005362B9" w:rsidRPr="00A8084E">
        <w:rPr>
          <w:rFonts w:ascii="Times New Roman" w:hAnsi="Times New Roman"/>
          <w:sz w:val="26"/>
          <w:szCs w:val="26"/>
          <w:lang w:val="el-GR"/>
        </w:rPr>
        <w:t>η</w:t>
      </w:r>
      <w:r w:rsidR="005362B9" w:rsidRPr="00A8084E">
        <w:rPr>
          <w:rFonts w:ascii="Times New Roman" w:hAnsi="Times New Roman"/>
          <w:sz w:val="26"/>
          <w:szCs w:val="26"/>
          <w:lang w:val="el-GR"/>
        </w:rPr>
        <w:br/>
        <w:t xml:space="preserve">- αμοιβή οικιακής βοηθού/νοσοκόμου (πλασματική δαπάνη): σε περίπτωση τραυματισμού από αδικοπραξία, όταν προς μετριασμό της ζημίας του παθόντος, οι συγγενείς παρέχουν οικονομική βοήθεια ή παρέχουν περιποιήσεις και φροντίδα σ’ αυτόν στο νοσοκομείο ή κατ’ οίκον, άνευ ανταλλάγματος, η προσφορά αυτή των υπηρεσιών εκ μέρους των πιο πάνω προσώπων προς τον παθόντα δεν απαλλάσσει τον υπόχρεο από την αποζημίωση. </w:t>
      </w:r>
      <w:r w:rsidR="005362B9" w:rsidRPr="00052895">
        <w:rPr>
          <w:rFonts w:ascii="Times New Roman" w:hAnsi="Times New Roman"/>
          <w:sz w:val="26"/>
          <w:szCs w:val="26"/>
          <w:lang w:val="el-GR"/>
        </w:rPr>
        <w:t>Η θεμελίωση τέτοιας αξίωσης αποζημιώσεως ενεργοποιείται μέσω της ΑΚ 930 παρ. 3</w:t>
      </w:r>
      <w:r w:rsidR="00807662" w:rsidRPr="00052895">
        <w:rPr>
          <w:rFonts w:ascii="Times New Roman" w:hAnsi="Times New Roman"/>
          <w:sz w:val="26"/>
          <w:szCs w:val="26"/>
          <w:lang w:val="el-GR"/>
        </w:rPr>
        <w:t xml:space="preserve"> </w:t>
      </w:r>
      <w:r w:rsidR="005362B9" w:rsidRPr="00052895">
        <w:rPr>
          <w:rFonts w:ascii="Times New Roman" w:hAnsi="Times New Roman"/>
          <w:sz w:val="26"/>
          <w:szCs w:val="26"/>
          <w:lang w:val="el-GR"/>
        </w:rPr>
        <w:t xml:space="preserve">- έξοδα νοσηλείας – μετάβαση στο εξωτερικό, έξοδα διαμονής και τροφής του συνοδού, αρκεί η δαπάνη να μη στηρίζεται σε υπερβάλλουσα πρόνοια του θύματος οπότε </w:t>
      </w:r>
      <w:r w:rsidR="005362B9" w:rsidRPr="00052895">
        <w:rPr>
          <w:rFonts w:ascii="Times New Roman" w:hAnsi="Times New Roman"/>
          <w:sz w:val="26"/>
          <w:szCs w:val="26"/>
          <w:lang w:val="el-GR"/>
        </w:rPr>
        <w:lastRenderedPageBreak/>
        <w:t>και θα κριθεί καταχρηστική</w:t>
      </w:r>
      <w:r w:rsidR="00ED33B9" w:rsidRPr="00052895">
        <w:rPr>
          <w:rFonts w:ascii="Times New Roman" w:hAnsi="Times New Roman"/>
          <w:sz w:val="26"/>
          <w:szCs w:val="26"/>
          <w:lang w:val="el-GR"/>
        </w:rPr>
        <w:t xml:space="preserve">. </w:t>
      </w:r>
      <w:r w:rsidR="00ED33B9" w:rsidRPr="00A8084E">
        <w:rPr>
          <w:rFonts w:ascii="Times New Roman" w:hAnsi="Times New Roman"/>
          <w:sz w:val="26"/>
          <w:szCs w:val="26"/>
          <w:lang w:val="el-GR"/>
        </w:rPr>
        <w:t>Δεν αποκαθίστανται γιατί δεν αποτελούν αναγκαία δαπάνη τα ποσά που καταβάλλονται σε βοηθητικό η ιατρικό προσωπικό νοσοκομείου ενταγμένου στο ΕΣΥ κατά τη διάρκεια της νοσηλείας  σ΄ αυτό του παθόντος</w:t>
      </w:r>
      <w:r w:rsidR="00DC1400" w:rsidRPr="00A8084E">
        <w:rPr>
          <w:rFonts w:ascii="Times New Roman" w:hAnsi="Times New Roman"/>
          <w:sz w:val="26"/>
          <w:szCs w:val="26"/>
          <w:lang w:val="el-GR"/>
        </w:rPr>
        <w:t>.</w:t>
      </w:r>
      <w:r w:rsidR="00A8084E">
        <w:rPr>
          <w:rFonts w:ascii="Times New Roman" w:hAnsi="Times New Roman"/>
          <w:sz w:val="26"/>
          <w:szCs w:val="26"/>
          <w:lang w:val="el-GR"/>
        </w:rPr>
        <w:t xml:space="preserve"> </w:t>
      </w:r>
      <w:r w:rsidR="00DC1400" w:rsidRPr="00A8084E">
        <w:rPr>
          <w:rFonts w:ascii="Times New Roman" w:hAnsi="Times New Roman"/>
          <w:sz w:val="26"/>
          <w:szCs w:val="26"/>
          <w:lang w:val="el-GR"/>
        </w:rPr>
        <w:t xml:space="preserve">Δεν είναι αναγκαία δαπάνη και δεν έχει νόμιμη βάση. </w:t>
      </w:r>
      <w:r w:rsidR="00DC1400" w:rsidRPr="00052895">
        <w:rPr>
          <w:rFonts w:ascii="Times New Roman" w:hAnsi="Times New Roman"/>
          <w:sz w:val="26"/>
          <w:szCs w:val="26"/>
          <w:lang w:val="el-GR"/>
        </w:rPr>
        <w:t>(βλ. ΑΠ 2176/2009 Ελλ Δνη 2010, 388 = ΝοΒ 2010, 1228).</w:t>
      </w:r>
      <w:r w:rsidR="00807662" w:rsidRPr="00052895">
        <w:rPr>
          <w:rFonts w:ascii="Times New Roman" w:hAnsi="Times New Roman"/>
          <w:sz w:val="26"/>
          <w:szCs w:val="26"/>
          <w:lang w:val="el-GR"/>
        </w:rPr>
        <w:t xml:space="preserve"> </w:t>
      </w:r>
      <w:r w:rsidR="005362B9" w:rsidRPr="00052895">
        <w:rPr>
          <w:rFonts w:ascii="Times New Roman" w:hAnsi="Times New Roman"/>
          <w:sz w:val="26"/>
          <w:szCs w:val="26"/>
          <w:lang w:val="el-GR"/>
        </w:rPr>
        <w:t>[Πάγια γίνεται δεκτό και έχει κριθεί ότι</w:t>
      </w:r>
      <w:r w:rsidR="005362B9" w:rsidRPr="003131EE">
        <w:rPr>
          <w:rFonts w:ascii="Times New Roman" w:hAnsi="Times New Roman"/>
          <w:sz w:val="26"/>
          <w:szCs w:val="26"/>
        </w:rPr>
        <w:t> </w:t>
      </w:r>
      <w:r w:rsidR="005362B9" w:rsidRPr="00052895">
        <w:rPr>
          <w:rFonts w:ascii="Times New Roman" w:hAnsi="Times New Roman"/>
          <w:sz w:val="26"/>
          <w:szCs w:val="26"/>
          <w:lang w:val="el-GR"/>
        </w:rPr>
        <w:t>η</w:t>
      </w:r>
      <w:r w:rsidR="005362B9" w:rsidRPr="003131EE">
        <w:rPr>
          <w:rFonts w:ascii="Times New Roman" w:hAnsi="Times New Roman"/>
          <w:sz w:val="26"/>
          <w:szCs w:val="26"/>
        </w:rPr>
        <w:t> </w:t>
      </w:r>
      <w:r w:rsidR="005362B9" w:rsidRPr="00052895">
        <w:rPr>
          <w:rFonts w:ascii="Times New Roman" w:hAnsi="Times New Roman"/>
          <w:sz w:val="26"/>
          <w:szCs w:val="26"/>
          <w:lang w:val="el-GR"/>
        </w:rPr>
        <w:t>ελεύθερη</w:t>
      </w:r>
      <w:r w:rsidR="005362B9" w:rsidRPr="003131EE">
        <w:rPr>
          <w:rFonts w:ascii="Times New Roman" w:hAnsi="Times New Roman"/>
          <w:sz w:val="26"/>
          <w:szCs w:val="26"/>
        </w:rPr>
        <w:t> </w:t>
      </w:r>
      <w:r w:rsidR="005362B9" w:rsidRPr="00052895">
        <w:rPr>
          <w:rFonts w:ascii="Times New Roman" w:hAnsi="Times New Roman"/>
          <w:sz w:val="26"/>
          <w:szCs w:val="26"/>
          <w:lang w:val="el-GR"/>
        </w:rPr>
        <w:t>επιλογή θεράποντος ιατρού, νοσοκομείου, θεραπευτικού ιδρύματος και θεραπευτικής μεθόδου ανήκει στον</w:t>
      </w:r>
      <w:r w:rsidR="005362B9" w:rsidRPr="003131EE">
        <w:rPr>
          <w:rFonts w:ascii="Times New Roman" w:hAnsi="Times New Roman"/>
          <w:sz w:val="26"/>
          <w:szCs w:val="26"/>
        </w:rPr>
        <w:t> </w:t>
      </w:r>
      <w:r w:rsidR="005362B9" w:rsidRPr="00052895">
        <w:rPr>
          <w:rFonts w:ascii="Times New Roman" w:hAnsi="Times New Roman"/>
          <w:sz w:val="26"/>
          <w:szCs w:val="26"/>
          <w:lang w:val="el-GR"/>
        </w:rPr>
        <w:t>ίδιο</w:t>
      </w:r>
      <w:r w:rsidR="005362B9" w:rsidRPr="003131EE">
        <w:rPr>
          <w:rFonts w:ascii="Times New Roman" w:hAnsi="Times New Roman"/>
          <w:sz w:val="26"/>
          <w:szCs w:val="26"/>
        </w:rPr>
        <w:t> </w:t>
      </w:r>
      <w:r w:rsidR="005362B9" w:rsidRPr="00052895">
        <w:rPr>
          <w:rFonts w:ascii="Times New Roman" w:hAnsi="Times New Roman"/>
          <w:sz w:val="26"/>
          <w:szCs w:val="26"/>
          <w:lang w:val="el-GR"/>
        </w:rPr>
        <w:t>τον ζημιούμενο</w:t>
      </w:r>
      <w:r w:rsidR="005362B9" w:rsidRPr="003131EE">
        <w:rPr>
          <w:rFonts w:ascii="Times New Roman" w:hAnsi="Times New Roman"/>
          <w:sz w:val="26"/>
          <w:szCs w:val="26"/>
        </w:rPr>
        <w:t> </w:t>
      </w:r>
      <w:r w:rsidR="005362B9" w:rsidRPr="00052895">
        <w:rPr>
          <w:rFonts w:ascii="Times New Roman" w:hAnsi="Times New Roman"/>
          <w:sz w:val="26"/>
          <w:szCs w:val="26"/>
          <w:lang w:val="el-GR"/>
        </w:rPr>
        <w:t>{</w:t>
      </w:r>
      <w:r w:rsidR="005362B9" w:rsidRPr="003131EE">
        <w:rPr>
          <w:rFonts w:ascii="Times New Roman" w:hAnsi="Times New Roman"/>
          <w:sz w:val="26"/>
          <w:szCs w:val="26"/>
        </w:rPr>
        <w:t> </w:t>
      </w:r>
      <w:r w:rsidR="005362B9" w:rsidRPr="00052895">
        <w:rPr>
          <w:rFonts w:ascii="Times New Roman" w:hAnsi="Times New Roman"/>
          <w:sz w:val="26"/>
          <w:szCs w:val="26"/>
          <w:lang w:val="el-GR"/>
        </w:rPr>
        <w:t>βλ. σχετ.: Κρητικό, έκδοση 2008, σελ.260, περ. αρ. 21 με αυτόθι παραπομπή στις Εφ.Αθ. 6930/2001 ΕπΣυγκΔ 2004,641,</w:t>
      </w:r>
      <w:r w:rsidR="005362B9" w:rsidRPr="003131EE">
        <w:rPr>
          <w:rFonts w:ascii="Times New Roman" w:hAnsi="Times New Roman"/>
          <w:sz w:val="26"/>
          <w:szCs w:val="26"/>
        </w:rPr>
        <w:t> </w:t>
      </w:r>
      <w:r w:rsidR="005362B9" w:rsidRPr="00052895">
        <w:rPr>
          <w:rFonts w:ascii="Times New Roman" w:hAnsi="Times New Roman"/>
          <w:sz w:val="26"/>
          <w:szCs w:val="26"/>
          <w:lang w:val="el-GR"/>
        </w:rPr>
        <w:t>Εφ.Αθ. 5508/1993 ΕλλΔνη 1995,1578,</w:t>
      </w:r>
      <w:r w:rsidR="005362B9" w:rsidRPr="003131EE">
        <w:rPr>
          <w:rFonts w:ascii="Times New Roman" w:hAnsi="Times New Roman"/>
          <w:sz w:val="26"/>
          <w:szCs w:val="26"/>
        </w:rPr>
        <w:t> </w:t>
      </w:r>
      <w:r w:rsidR="005362B9" w:rsidRPr="00052895">
        <w:rPr>
          <w:rFonts w:ascii="Times New Roman" w:hAnsi="Times New Roman"/>
          <w:sz w:val="26"/>
          <w:szCs w:val="26"/>
          <w:lang w:val="el-GR"/>
        </w:rPr>
        <w:t>Εφ.Αθ. 3252/1991 (αδημ.),</w:t>
      </w:r>
      <w:r w:rsidR="005362B9" w:rsidRPr="003131EE">
        <w:rPr>
          <w:rFonts w:ascii="Times New Roman" w:hAnsi="Times New Roman"/>
          <w:sz w:val="26"/>
          <w:szCs w:val="26"/>
        </w:rPr>
        <w:t> </w:t>
      </w:r>
      <w:r w:rsidR="005362B9" w:rsidRPr="00052895">
        <w:rPr>
          <w:rFonts w:ascii="Times New Roman" w:hAnsi="Times New Roman"/>
          <w:sz w:val="26"/>
          <w:szCs w:val="26"/>
          <w:lang w:val="el-GR"/>
        </w:rPr>
        <w:t>Εφ.Αθ. 10667/1990 (αδημ.)</w:t>
      </w:r>
      <w:r w:rsidR="005362B9" w:rsidRPr="003131EE">
        <w:rPr>
          <w:rFonts w:ascii="Times New Roman" w:hAnsi="Times New Roman"/>
          <w:sz w:val="26"/>
          <w:szCs w:val="26"/>
        </w:rPr>
        <w:t> </w:t>
      </w:r>
      <w:r w:rsidR="005362B9" w:rsidRPr="00052895">
        <w:rPr>
          <w:rFonts w:ascii="Times New Roman" w:hAnsi="Times New Roman"/>
          <w:sz w:val="26"/>
          <w:szCs w:val="26"/>
          <w:lang w:val="el-GR"/>
        </w:rPr>
        <w:t>}. Το ζήτημα εμφανίζεται</w:t>
      </w:r>
      <w:r w:rsidR="005362B9" w:rsidRPr="003131EE">
        <w:rPr>
          <w:rFonts w:ascii="Times New Roman" w:hAnsi="Times New Roman"/>
          <w:sz w:val="26"/>
          <w:szCs w:val="26"/>
        </w:rPr>
        <w:t> </w:t>
      </w:r>
      <w:r w:rsidR="005362B9" w:rsidRPr="00052895">
        <w:rPr>
          <w:rFonts w:ascii="Times New Roman" w:hAnsi="Times New Roman"/>
          <w:sz w:val="26"/>
          <w:szCs w:val="26"/>
          <w:lang w:val="el-GR"/>
        </w:rPr>
        <w:t>τόσο για τους ασφαλιστικά καλυμμένους – παθόντες</w:t>
      </w:r>
      <w:r w:rsidR="005362B9" w:rsidRPr="003131EE">
        <w:rPr>
          <w:rFonts w:ascii="Times New Roman" w:hAnsi="Times New Roman"/>
          <w:sz w:val="26"/>
          <w:szCs w:val="26"/>
        </w:rPr>
        <w:t> </w:t>
      </w:r>
      <w:r w:rsidR="005362B9" w:rsidRPr="00052895">
        <w:rPr>
          <w:rFonts w:ascii="Times New Roman" w:hAnsi="Times New Roman"/>
          <w:sz w:val="26"/>
          <w:szCs w:val="26"/>
          <w:lang w:val="el-GR"/>
        </w:rPr>
        <w:t>όσο και για τους ανασφάλιστους ή μη έχοντες επαρκή ασφαλιστική κάλυψη. Γίνεται, έτσι, δεκτό ότι ο παθών από αδικοπραξία δεν είναι υποχρεωμένος, για να μην επιβαρύνει τον υπόχρεο, να αρκεσθεί να δεχθεί τις υπηρεσίες τις οποίες του προσφέρει το ασφαλιστικό του ταμείο από πλευράς διαθέσιμων ιατρών και θεραπευτικών κλινικών. Εν προκειμένω,</w:t>
      </w:r>
      <w:r w:rsidR="005362B9" w:rsidRPr="003131EE">
        <w:rPr>
          <w:rFonts w:ascii="Times New Roman" w:hAnsi="Times New Roman"/>
          <w:sz w:val="26"/>
          <w:szCs w:val="26"/>
        </w:rPr>
        <w:t> </w:t>
      </w:r>
      <w:r w:rsidR="005362B9" w:rsidRPr="00052895">
        <w:rPr>
          <w:rFonts w:ascii="Times New Roman" w:hAnsi="Times New Roman"/>
          <w:sz w:val="26"/>
          <w:szCs w:val="26"/>
          <w:lang w:val="el-GR"/>
        </w:rPr>
        <w:t>ενόψει της σημασίας που έχει η υγεία για τον άνθρωπο,</w:t>
      </w:r>
      <w:r w:rsidR="005362B9" w:rsidRPr="003131EE">
        <w:rPr>
          <w:rFonts w:ascii="Times New Roman" w:hAnsi="Times New Roman"/>
          <w:sz w:val="26"/>
          <w:szCs w:val="26"/>
        </w:rPr>
        <w:t> </w:t>
      </w:r>
      <w:r w:rsidR="005362B9" w:rsidRPr="00052895">
        <w:rPr>
          <w:rFonts w:ascii="Times New Roman" w:hAnsi="Times New Roman"/>
          <w:sz w:val="26"/>
          <w:szCs w:val="26"/>
          <w:lang w:val="el-GR"/>
        </w:rPr>
        <w:t>δεν</w:t>
      </w:r>
      <w:r w:rsidR="005362B9" w:rsidRPr="003131EE">
        <w:rPr>
          <w:rFonts w:ascii="Times New Roman" w:hAnsi="Times New Roman"/>
          <w:sz w:val="26"/>
          <w:szCs w:val="26"/>
        </w:rPr>
        <w:t> </w:t>
      </w:r>
      <w:r w:rsidR="005362B9" w:rsidRPr="00052895">
        <w:rPr>
          <w:rFonts w:ascii="Times New Roman" w:hAnsi="Times New Roman"/>
          <w:sz w:val="26"/>
          <w:szCs w:val="26"/>
          <w:lang w:val="el-GR"/>
        </w:rPr>
        <w:t xml:space="preserve">μπορεί να λειτουργήσει το βάρος που έχει ο παθών για περιορισμό της ζημίας του. </w:t>
      </w:r>
      <w:r w:rsidR="005362B9" w:rsidRPr="00A8084E">
        <w:rPr>
          <w:rFonts w:ascii="Times New Roman" w:hAnsi="Times New Roman"/>
          <w:sz w:val="26"/>
          <w:szCs w:val="26"/>
          <w:lang w:val="el-GR"/>
        </w:rPr>
        <w:t>Έτσι είναι επιτρεπτή η εισαγωγή σε δαπανηρότερη ιδιωτική κλινική</w:t>
      </w:r>
      <w:r w:rsidR="005362B9" w:rsidRPr="003131EE">
        <w:rPr>
          <w:rFonts w:ascii="Times New Roman" w:hAnsi="Times New Roman"/>
          <w:sz w:val="26"/>
          <w:szCs w:val="26"/>
        </w:rPr>
        <w:t> </w:t>
      </w:r>
      <w:r w:rsidR="005362B9" w:rsidRPr="00A8084E">
        <w:rPr>
          <w:rFonts w:ascii="Times New Roman" w:hAnsi="Times New Roman"/>
          <w:sz w:val="26"/>
          <w:szCs w:val="26"/>
          <w:lang w:val="el-GR"/>
        </w:rPr>
        <w:t>αντί</w:t>
      </w:r>
      <w:r w:rsidR="005362B9" w:rsidRPr="003131EE">
        <w:rPr>
          <w:rFonts w:ascii="Times New Roman" w:hAnsi="Times New Roman"/>
          <w:sz w:val="26"/>
          <w:szCs w:val="26"/>
        </w:rPr>
        <w:t> </w:t>
      </w:r>
      <w:r w:rsidR="005362B9" w:rsidRPr="00A8084E">
        <w:rPr>
          <w:rFonts w:ascii="Times New Roman" w:hAnsi="Times New Roman"/>
          <w:sz w:val="26"/>
          <w:szCs w:val="26"/>
          <w:lang w:val="el-GR"/>
        </w:rPr>
        <w:t>σε κρατικό νοσοκομείο, καθώς επίσης ο τραυματισθείς δημόσιος υπάλληλος επιτρέπεται να νοσηλευθεί σε ιδιωτική κλινική.</w:t>
      </w:r>
      <w:r w:rsidR="005362B9" w:rsidRPr="003131EE">
        <w:rPr>
          <w:rFonts w:ascii="Times New Roman" w:hAnsi="Times New Roman"/>
          <w:sz w:val="26"/>
          <w:szCs w:val="26"/>
        </w:rPr>
        <w:t>  </w:t>
      </w:r>
      <w:r w:rsidR="005362B9" w:rsidRPr="00A8084E">
        <w:rPr>
          <w:rFonts w:ascii="Times New Roman" w:hAnsi="Times New Roman"/>
          <w:sz w:val="26"/>
          <w:szCs w:val="26"/>
          <w:lang w:val="el-GR"/>
        </w:rPr>
        <w:br/>
        <w:t>Εδώ πρέπει να επισημ</w:t>
      </w:r>
      <w:r w:rsidR="00A8084E" w:rsidRPr="00A8084E">
        <w:rPr>
          <w:rFonts w:ascii="Times New Roman" w:hAnsi="Times New Roman"/>
          <w:sz w:val="26"/>
          <w:szCs w:val="26"/>
          <w:lang w:val="el-GR"/>
        </w:rPr>
        <w:t>ανθούν και οι</w:t>
      </w:r>
      <w:r w:rsidR="00A8084E">
        <w:rPr>
          <w:rFonts w:ascii="Times New Roman" w:hAnsi="Times New Roman"/>
          <w:sz w:val="26"/>
          <w:szCs w:val="26"/>
          <w:lang w:val="el-GR"/>
        </w:rPr>
        <w:t xml:space="preserve"> </w:t>
      </w:r>
      <w:r w:rsidR="005362B9" w:rsidRPr="00A8084E">
        <w:rPr>
          <w:rFonts w:ascii="Times New Roman" w:hAnsi="Times New Roman"/>
          <w:sz w:val="26"/>
          <w:szCs w:val="26"/>
          <w:lang w:val="el-GR"/>
        </w:rPr>
        <w:t>περιπτώσεις της</w:t>
      </w:r>
      <w:r w:rsidR="005362B9" w:rsidRPr="003131EE">
        <w:rPr>
          <w:rFonts w:ascii="Times New Roman" w:hAnsi="Times New Roman"/>
          <w:sz w:val="26"/>
          <w:szCs w:val="26"/>
        </w:rPr>
        <w:t> </w:t>
      </w:r>
      <w:r w:rsidR="005362B9" w:rsidRPr="00A8084E">
        <w:rPr>
          <w:rFonts w:ascii="Times New Roman" w:hAnsi="Times New Roman"/>
          <w:sz w:val="26"/>
          <w:szCs w:val="26"/>
          <w:lang w:val="el-GR"/>
        </w:rPr>
        <w:t>κατά νόμο</w:t>
      </w:r>
      <w:r w:rsidR="005362B9" w:rsidRPr="003131EE">
        <w:rPr>
          <w:rFonts w:ascii="Times New Roman" w:hAnsi="Times New Roman"/>
          <w:sz w:val="26"/>
          <w:szCs w:val="26"/>
        </w:rPr>
        <w:t> </w:t>
      </w:r>
      <w:r w:rsidR="005362B9" w:rsidRPr="00A8084E">
        <w:rPr>
          <w:rFonts w:ascii="Times New Roman" w:hAnsi="Times New Roman"/>
          <w:sz w:val="26"/>
          <w:szCs w:val="26"/>
          <w:lang w:val="el-GR"/>
        </w:rPr>
        <w:t>υποκατάστασης</w:t>
      </w:r>
      <w:r w:rsidR="005362B9" w:rsidRPr="003131EE">
        <w:rPr>
          <w:rFonts w:ascii="Times New Roman" w:hAnsi="Times New Roman"/>
          <w:sz w:val="26"/>
          <w:szCs w:val="26"/>
        </w:rPr>
        <w:t> </w:t>
      </w:r>
      <w:r w:rsidR="005362B9" w:rsidRPr="00A8084E">
        <w:rPr>
          <w:rFonts w:ascii="Times New Roman" w:hAnsi="Times New Roman"/>
          <w:sz w:val="26"/>
          <w:szCs w:val="26"/>
          <w:lang w:val="el-GR"/>
        </w:rPr>
        <w:t xml:space="preserve">του φορέα κοινωνικής ασφάλισης. </w:t>
      </w:r>
      <w:r w:rsidR="005362B9" w:rsidRPr="00052895">
        <w:rPr>
          <w:rFonts w:ascii="Times New Roman" w:hAnsi="Times New Roman"/>
          <w:sz w:val="26"/>
          <w:szCs w:val="26"/>
          <w:lang w:val="el-GR"/>
        </w:rPr>
        <w:t>Κατ’ αυτό τον τρόπο, καθιερώνονται εξαιρέσεις στον κανόνα της ΑΚ 930 παρ.3. Στη νομοθεσία που διέπει κάθε φορέα κοινωνικής ασφάλισης προβλέπονται παροχές σε</w:t>
      </w:r>
      <w:r w:rsidR="007D5FAD" w:rsidRPr="00052895">
        <w:rPr>
          <w:rFonts w:ascii="Times New Roman" w:hAnsi="Times New Roman"/>
          <w:sz w:val="26"/>
          <w:szCs w:val="26"/>
          <w:lang w:val="el-GR"/>
        </w:rPr>
        <w:t xml:space="preserve"> </w:t>
      </w:r>
      <w:r w:rsidR="005362B9" w:rsidRPr="00052895">
        <w:rPr>
          <w:rFonts w:ascii="Times New Roman" w:hAnsi="Times New Roman"/>
          <w:sz w:val="26"/>
          <w:szCs w:val="26"/>
          <w:lang w:val="el-GR"/>
        </w:rPr>
        <w:t>είδος</w:t>
      </w:r>
      <w:r w:rsidR="005362B9" w:rsidRPr="003131EE">
        <w:rPr>
          <w:rFonts w:ascii="Times New Roman" w:hAnsi="Times New Roman"/>
          <w:sz w:val="26"/>
          <w:szCs w:val="26"/>
        </w:rPr>
        <w:t> </w:t>
      </w:r>
      <w:r w:rsidR="005362B9" w:rsidRPr="00052895">
        <w:rPr>
          <w:rFonts w:ascii="Times New Roman" w:hAnsi="Times New Roman"/>
          <w:sz w:val="26"/>
          <w:szCs w:val="26"/>
          <w:lang w:val="el-GR"/>
        </w:rPr>
        <w:t>(όπως παροχές ιατροφαρμακευτικής περίθαλψης) ή παροχές σε</w:t>
      </w:r>
      <w:r w:rsidR="005362B9" w:rsidRPr="003131EE">
        <w:rPr>
          <w:rFonts w:ascii="Times New Roman" w:hAnsi="Times New Roman"/>
          <w:sz w:val="26"/>
          <w:szCs w:val="26"/>
        </w:rPr>
        <w:t> </w:t>
      </w:r>
      <w:r w:rsidR="005362B9" w:rsidRPr="00052895">
        <w:rPr>
          <w:rFonts w:ascii="Times New Roman" w:hAnsi="Times New Roman"/>
          <w:sz w:val="26"/>
          <w:szCs w:val="26"/>
          <w:lang w:val="el-GR"/>
        </w:rPr>
        <w:t>χρήμα</w:t>
      </w:r>
      <w:r w:rsidR="005362B9" w:rsidRPr="003131EE">
        <w:rPr>
          <w:rFonts w:ascii="Times New Roman" w:hAnsi="Times New Roman"/>
          <w:sz w:val="26"/>
          <w:szCs w:val="26"/>
        </w:rPr>
        <w:t> </w:t>
      </w:r>
      <w:r w:rsidR="005362B9" w:rsidRPr="00052895">
        <w:rPr>
          <w:rFonts w:ascii="Times New Roman" w:hAnsi="Times New Roman"/>
          <w:sz w:val="26"/>
          <w:szCs w:val="26"/>
          <w:lang w:val="el-GR"/>
        </w:rPr>
        <w:t>(όπως η χορήγηση επιδόματος κατά τον χρόνο ανικανότητας προς εργασία του ασφαλισμένου). Με τις διατάξεις που περιέχονται στα άρθρα 10 παρ.5 του ν.δ. 4104/1960, 18 του ν. 4476/1965 και 18 του ν. 1654/1986 νομοθετήθηκε η υποκατάσταση του</w:t>
      </w:r>
      <w:r w:rsidR="005362B9" w:rsidRPr="003131EE">
        <w:rPr>
          <w:rFonts w:ascii="Times New Roman" w:hAnsi="Times New Roman"/>
          <w:sz w:val="26"/>
          <w:szCs w:val="26"/>
        </w:rPr>
        <w:t> </w:t>
      </w:r>
      <w:r w:rsidR="005362B9" w:rsidRPr="00052895">
        <w:rPr>
          <w:rFonts w:ascii="Times New Roman" w:hAnsi="Times New Roman"/>
          <w:sz w:val="26"/>
          <w:szCs w:val="26"/>
          <w:lang w:val="el-GR"/>
        </w:rPr>
        <w:t>ΙΚΑ</w:t>
      </w:r>
      <w:r w:rsidR="005362B9" w:rsidRPr="003131EE">
        <w:rPr>
          <w:rFonts w:ascii="Times New Roman" w:hAnsi="Times New Roman"/>
          <w:sz w:val="26"/>
          <w:szCs w:val="26"/>
        </w:rPr>
        <w:t> </w:t>
      </w:r>
      <w:r w:rsidR="005362B9" w:rsidRPr="00052895">
        <w:rPr>
          <w:rFonts w:ascii="Times New Roman" w:hAnsi="Times New Roman"/>
          <w:sz w:val="26"/>
          <w:szCs w:val="26"/>
          <w:lang w:val="el-GR"/>
        </w:rPr>
        <w:t xml:space="preserve">στην αξίωση αποζημίωσης του παθόντος – ασφαλισμένου κατά του υπόχρεου τρίτου για τα ποσά που κατέβαλε ή οφείλει να καταβάλει στον ασφαλισμένο του ως παροχές κλάδου ιατροφαρμακευτικής </w:t>
      </w:r>
      <w:r w:rsidR="005362B9" w:rsidRPr="00052895">
        <w:rPr>
          <w:rFonts w:ascii="Times New Roman" w:hAnsi="Times New Roman"/>
          <w:sz w:val="26"/>
          <w:szCs w:val="26"/>
          <w:lang w:val="el-GR"/>
        </w:rPr>
        <w:lastRenderedPageBreak/>
        <w:t xml:space="preserve">περίθαλψης ή ως παροχές σε χρήμα (επιδότηση κατά τον χρόνο ανικανότητας προς εργασία του ασφαλισμένου, σύνταξη αναπηρίας, σύνταξη στη χήρα και τα ανήλικα τέκνα του ασφαλισμένου και θανατωθέντος). Στις περιπτώσεις αυτές που επέρχεται </w:t>
      </w:r>
      <w:r w:rsidR="005362B9" w:rsidRPr="003131EE">
        <w:rPr>
          <w:rFonts w:ascii="Times New Roman" w:hAnsi="Times New Roman"/>
          <w:sz w:val="26"/>
          <w:szCs w:val="26"/>
        </w:rPr>
        <w:t>ex</w:t>
      </w:r>
      <w:r w:rsidR="005362B9" w:rsidRPr="00052895">
        <w:rPr>
          <w:rFonts w:ascii="Times New Roman" w:hAnsi="Times New Roman"/>
          <w:sz w:val="26"/>
          <w:szCs w:val="26"/>
          <w:lang w:val="el-GR"/>
        </w:rPr>
        <w:t xml:space="preserve"> </w:t>
      </w:r>
      <w:r w:rsidR="005362B9" w:rsidRPr="003131EE">
        <w:rPr>
          <w:rFonts w:ascii="Times New Roman" w:hAnsi="Times New Roman"/>
          <w:sz w:val="26"/>
          <w:szCs w:val="26"/>
        </w:rPr>
        <w:t>lege</w:t>
      </w:r>
      <w:r w:rsidR="005362B9" w:rsidRPr="00052895">
        <w:rPr>
          <w:rFonts w:ascii="Times New Roman" w:hAnsi="Times New Roman"/>
          <w:sz w:val="26"/>
          <w:szCs w:val="26"/>
          <w:lang w:val="el-GR"/>
        </w:rPr>
        <w:t xml:space="preserve"> η αυτοδίκαιη μεταβίβαση στο ΙΚΑ της αξίωσης αποζημίωσης του δικαιούχου, πρέπει να συντρέχει</w:t>
      </w:r>
      <w:r w:rsidR="005362B9" w:rsidRPr="003131EE">
        <w:rPr>
          <w:rFonts w:ascii="Times New Roman" w:hAnsi="Times New Roman"/>
          <w:sz w:val="26"/>
          <w:szCs w:val="26"/>
        </w:rPr>
        <w:t> </w:t>
      </w:r>
      <w:r w:rsidR="005362B9" w:rsidRPr="00052895">
        <w:rPr>
          <w:rFonts w:ascii="Times New Roman" w:hAnsi="Times New Roman"/>
          <w:sz w:val="26"/>
          <w:szCs w:val="26"/>
          <w:lang w:val="el-GR"/>
        </w:rPr>
        <w:t>αντιστοιχία</w:t>
      </w:r>
      <w:r w:rsidR="005362B9" w:rsidRPr="003131EE">
        <w:rPr>
          <w:rFonts w:ascii="Times New Roman" w:hAnsi="Times New Roman"/>
          <w:sz w:val="26"/>
          <w:szCs w:val="26"/>
        </w:rPr>
        <w:t> </w:t>
      </w:r>
      <w:r w:rsidR="005362B9" w:rsidRPr="00052895">
        <w:rPr>
          <w:rFonts w:ascii="Times New Roman" w:hAnsi="Times New Roman"/>
          <w:sz w:val="26"/>
          <w:szCs w:val="26"/>
          <w:lang w:val="el-GR"/>
        </w:rPr>
        <w:t>μεταξύ των παροχών του ΙΚΑ προς τον ασφαλισμένο του και της αξίωσης αποζημίωσης του τελευταίου κατά του τρίτου.</w:t>
      </w:r>
      <w:r w:rsidR="005362B9" w:rsidRPr="00052895">
        <w:rPr>
          <w:rFonts w:ascii="Times New Roman" w:hAnsi="Times New Roman"/>
          <w:sz w:val="26"/>
          <w:szCs w:val="26"/>
          <w:lang w:val="el-GR"/>
        </w:rPr>
        <w:br/>
      </w:r>
      <w:r w:rsidR="005362B9" w:rsidRPr="003131EE">
        <w:rPr>
          <w:rFonts w:ascii="Times New Roman" w:hAnsi="Times New Roman"/>
          <w:sz w:val="26"/>
          <w:szCs w:val="26"/>
        </w:rPr>
        <w:t> </w:t>
      </w:r>
      <w:r w:rsidR="005362B9" w:rsidRPr="007A7ABD">
        <w:rPr>
          <w:rFonts w:ascii="Times New Roman" w:hAnsi="Times New Roman"/>
          <w:sz w:val="26"/>
          <w:szCs w:val="26"/>
          <w:lang w:val="el-GR"/>
        </w:rPr>
        <w:t>Ήδη με το άρθρο 47 παρ.6 του Ν. 3518/2006, επεκτάθηκε η ανάλογη εφαρμογή των πιο πάνω διατάξεων και στους ασφαλιστικούς φορείς των</w:t>
      </w:r>
      <w:r w:rsidR="005362B9" w:rsidRPr="003131EE">
        <w:rPr>
          <w:rFonts w:ascii="Times New Roman" w:hAnsi="Times New Roman"/>
          <w:sz w:val="26"/>
          <w:szCs w:val="26"/>
        </w:rPr>
        <w:t> </w:t>
      </w:r>
      <w:r w:rsidR="005362B9" w:rsidRPr="007A7ABD">
        <w:rPr>
          <w:rFonts w:ascii="Times New Roman" w:hAnsi="Times New Roman"/>
          <w:sz w:val="26"/>
          <w:szCs w:val="26"/>
          <w:lang w:val="el-GR"/>
        </w:rPr>
        <w:t>ελεύθερων επαγγελματιών, των ανεξάρτητα απασχολούμενων και στον ΟΓΑ.</w:t>
      </w:r>
      <w:r w:rsidR="007A7ABD">
        <w:rPr>
          <w:rFonts w:ascii="Times New Roman" w:hAnsi="Times New Roman"/>
          <w:sz w:val="26"/>
          <w:szCs w:val="26"/>
          <w:lang w:val="el-GR"/>
        </w:rPr>
        <w:t xml:space="preserve"> </w:t>
      </w:r>
      <w:r w:rsidR="005362B9" w:rsidRPr="00AE5A54">
        <w:rPr>
          <w:rFonts w:ascii="Times New Roman" w:hAnsi="Times New Roman"/>
          <w:sz w:val="26"/>
          <w:szCs w:val="26"/>
          <w:lang w:val="el-GR"/>
        </w:rPr>
        <w:t>Πλέον πρόσφατα δε, επεκτάθηκε και στον</w:t>
      </w:r>
      <w:r w:rsidR="005362B9" w:rsidRPr="003131EE">
        <w:rPr>
          <w:rFonts w:ascii="Times New Roman" w:hAnsi="Times New Roman"/>
          <w:sz w:val="26"/>
          <w:szCs w:val="26"/>
        </w:rPr>
        <w:t> </w:t>
      </w:r>
      <w:r w:rsidR="005362B9" w:rsidRPr="00AE5A54">
        <w:rPr>
          <w:rFonts w:ascii="Times New Roman" w:hAnsi="Times New Roman"/>
          <w:sz w:val="26"/>
          <w:szCs w:val="26"/>
          <w:lang w:val="el-GR"/>
        </w:rPr>
        <w:t>ΕΟΠΠΥ</w:t>
      </w:r>
      <w:r w:rsidR="005362B9" w:rsidRPr="003131EE">
        <w:rPr>
          <w:rFonts w:ascii="Times New Roman" w:hAnsi="Times New Roman"/>
          <w:sz w:val="26"/>
          <w:szCs w:val="26"/>
        </w:rPr>
        <w:t> </w:t>
      </w:r>
      <w:r w:rsidR="005362B9" w:rsidRPr="00AE5A54">
        <w:rPr>
          <w:rFonts w:ascii="Times New Roman" w:hAnsi="Times New Roman"/>
          <w:sz w:val="26"/>
          <w:szCs w:val="26"/>
          <w:lang w:val="el-GR"/>
        </w:rPr>
        <w:t>το δικαίωμα υποκατάστασης, για τις παροχές</w:t>
      </w:r>
      <w:r w:rsidR="007D5FAD" w:rsidRPr="00AE5A54">
        <w:rPr>
          <w:rFonts w:ascii="Times New Roman" w:hAnsi="Times New Roman"/>
          <w:sz w:val="26"/>
          <w:szCs w:val="26"/>
          <w:lang w:val="el-GR"/>
        </w:rPr>
        <w:t xml:space="preserve"> </w:t>
      </w:r>
      <w:r w:rsidR="005362B9" w:rsidRPr="00AE5A54">
        <w:rPr>
          <w:rFonts w:ascii="Times New Roman" w:hAnsi="Times New Roman"/>
          <w:sz w:val="26"/>
          <w:szCs w:val="26"/>
          <w:lang w:val="el-GR"/>
        </w:rPr>
        <w:t>υγειονομικής περίθαλψης σε είδος, κατά της ασφαλιστικής εταιρίας του υπαιτίου, κατ’ ανάλογη εφαρμογή των ήδη ισχυουσών ρυθμίσεων για το ΙΚΑ</w:t>
      </w:r>
      <w:r w:rsidR="005362B9" w:rsidRPr="003131EE">
        <w:rPr>
          <w:rFonts w:ascii="Times New Roman" w:hAnsi="Times New Roman"/>
          <w:sz w:val="26"/>
          <w:szCs w:val="26"/>
        </w:rPr>
        <w:t> </w:t>
      </w:r>
      <w:r w:rsidR="005362B9" w:rsidRPr="00AE5A54">
        <w:rPr>
          <w:rFonts w:ascii="Times New Roman" w:hAnsi="Times New Roman"/>
          <w:sz w:val="26"/>
          <w:szCs w:val="26"/>
          <w:lang w:val="el-GR"/>
        </w:rPr>
        <w:t>[Με την παρ. 5 του άρθρου 29 του ν. 3918/2011</w:t>
      </w:r>
      <w:r w:rsidR="005362B9" w:rsidRPr="003131EE">
        <w:rPr>
          <w:rFonts w:ascii="Times New Roman" w:hAnsi="Times New Roman"/>
          <w:sz w:val="26"/>
          <w:szCs w:val="26"/>
        </w:rPr>
        <w:t> </w:t>
      </w:r>
      <w:r w:rsidR="005362B9" w:rsidRPr="00AE5A54">
        <w:rPr>
          <w:rFonts w:ascii="Times New Roman" w:hAnsi="Times New Roman"/>
          <w:sz w:val="26"/>
          <w:szCs w:val="26"/>
          <w:lang w:val="el-GR"/>
        </w:rPr>
        <w:t xml:space="preserve">που προστέθηκε με το άρθρο 29 παρ. 2 του ν. 4272/2014 (ΦΕΚ Α 145/ 11.7. </w:t>
      </w:r>
      <w:r w:rsidR="005362B9" w:rsidRPr="00A8084E">
        <w:rPr>
          <w:rFonts w:ascii="Times New Roman" w:hAnsi="Times New Roman"/>
          <w:sz w:val="26"/>
          <w:szCs w:val="26"/>
          <w:lang w:val="el-GR"/>
        </w:rPr>
        <w:t>2014) προβλέπεται ότι:</w:t>
      </w:r>
      <w:r w:rsidR="005362B9" w:rsidRPr="003131EE">
        <w:rPr>
          <w:rFonts w:ascii="Times New Roman" w:hAnsi="Times New Roman"/>
          <w:sz w:val="26"/>
          <w:szCs w:val="26"/>
        </w:rPr>
        <w:t> </w:t>
      </w:r>
      <w:r w:rsidR="005362B9" w:rsidRPr="00A8084E">
        <w:rPr>
          <w:rFonts w:ascii="Times New Roman" w:hAnsi="Times New Roman"/>
          <w:sz w:val="26"/>
          <w:szCs w:val="26"/>
          <w:lang w:val="el-GR"/>
        </w:rPr>
        <w:t>« Οι διατάξεις της παρ. 5 του άρθρου 10 του ν.δ.4104/1960 καθώς και οι διατάξεις του β.δ.226/23.2/21.3.1973 έχουν ανάλογη εφαρμογή και στον ΕΟΠΠΥ, όσον αφορά την υγειονομική περίθαλψη σε είδος, σε περίπτωση τροχαίου ατυχήματος, σύμφωνα με τις διατάξεις του Ενιαίου Κανονισμού Παροχών Υγείας του ΕΟΠΠΥ. Η αξίωση παραγράφεται μετά πενταετία, η οποία αρχίζει από τη γνώση του ζημιογόνου γεγονότος από τον οργανισμό…..»</w:t>
      </w:r>
      <w:r w:rsidR="005362B9" w:rsidRPr="003131EE">
        <w:rPr>
          <w:rFonts w:ascii="Times New Roman" w:hAnsi="Times New Roman"/>
          <w:sz w:val="26"/>
          <w:szCs w:val="26"/>
        </w:rPr>
        <w:t> </w:t>
      </w:r>
      <w:r w:rsidR="005362B9" w:rsidRPr="00A8084E">
        <w:rPr>
          <w:rFonts w:ascii="Times New Roman" w:hAnsi="Times New Roman"/>
          <w:sz w:val="26"/>
          <w:szCs w:val="26"/>
          <w:lang w:val="el-GR"/>
        </w:rPr>
        <w:t>]</w:t>
      </w:r>
      <w:r w:rsidR="00A8084E">
        <w:rPr>
          <w:rFonts w:ascii="Times New Roman" w:hAnsi="Times New Roman"/>
          <w:sz w:val="26"/>
          <w:szCs w:val="26"/>
          <w:lang w:val="el-GR"/>
        </w:rPr>
        <w:tab/>
      </w:r>
    </w:p>
    <w:p w14:paraId="000A81C1" w14:textId="77777777" w:rsidR="00807662" w:rsidRPr="00052895" w:rsidRDefault="00A8084E" w:rsidP="003131EE">
      <w:pPr>
        <w:spacing w:line="360" w:lineRule="auto"/>
        <w:jc w:val="both"/>
        <w:rPr>
          <w:rFonts w:ascii="Times New Roman" w:hAnsi="Times New Roman"/>
          <w:sz w:val="26"/>
          <w:szCs w:val="26"/>
          <w:lang w:val="el-GR"/>
        </w:rPr>
      </w:pPr>
      <w:r w:rsidRPr="00A8084E">
        <w:rPr>
          <w:rFonts w:ascii="Times New Roman" w:hAnsi="Times New Roman"/>
          <w:b/>
          <w:sz w:val="26"/>
          <w:szCs w:val="26"/>
          <w:u w:val="single"/>
          <w:lang w:val="el-GR"/>
        </w:rPr>
        <w:t>Β</w:t>
      </w:r>
      <w:r w:rsidR="005362B9" w:rsidRPr="00A8084E">
        <w:rPr>
          <w:rFonts w:ascii="Times New Roman" w:hAnsi="Times New Roman"/>
          <w:b/>
          <w:sz w:val="26"/>
          <w:szCs w:val="26"/>
          <w:u w:val="single"/>
          <w:lang w:val="el-GR"/>
        </w:rPr>
        <w:t>)</w:t>
      </w:r>
      <w:r w:rsidRPr="00A8084E">
        <w:rPr>
          <w:rFonts w:ascii="Times New Roman" w:hAnsi="Times New Roman"/>
          <w:sz w:val="26"/>
          <w:szCs w:val="26"/>
          <w:u w:val="single"/>
          <w:lang w:val="el-GR"/>
        </w:rPr>
        <w:t xml:space="preserve"> </w:t>
      </w:r>
      <w:r w:rsidR="008C61A8" w:rsidRPr="00A8084E">
        <w:rPr>
          <w:rFonts w:ascii="Times New Roman" w:hAnsi="Times New Roman"/>
          <w:sz w:val="26"/>
          <w:szCs w:val="26"/>
          <w:u w:val="single"/>
          <w:lang w:val="el-GR"/>
        </w:rPr>
        <w:t>Μελλοντικές στερήσεις  -</w:t>
      </w:r>
      <w:r w:rsidRPr="00A8084E">
        <w:rPr>
          <w:rFonts w:ascii="Times New Roman" w:hAnsi="Times New Roman"/>
          <w:sz w:val="26"/>
          <w:szCs w:val="26"/>
          <w:u w:val="single"/>
          <w:lang w:val="el-GR"/>
        </w:rPr>
        <w:t xml:space="preserve"> </w:t>
      </w:r>
      <w:r w:rsidR="008C61A8" w:rsidRPr="00A8084E">
        <w:rPr>
          <w:rFonts w:ascii="Times New Roman" w:hAnsi="Times New Roman"/>
          <w:sz w:val="26"/>
          <w:szCs w:val="26"/>
          <w:u w:val="single"/>
          <w:lang w:val="el-GR"/>
        </w:rPr>
        <w:t>διαφυγόν κέρδος</w:t>
      </w:r>
      <w:r>
        <w:rPr>
          <w:rFonts w:ascii="Times New Roman" w:hAnsi="Times New Roman"/>
          <w:sz w:val="26"/>
          <w:szCs w:val="26"/>
          <w:u w:val="single"/>
          <w:lang w:val="el-GR"/>
        </w:rPr>
        <w:t>:</w:t>
      </w:r>
      <w:r w:rsidR="008C61A8" w:rsidRPr="00A8084E">
        <w:rPr>
          <w:rFonts w:ascii="Times New Roman" w:hAnsi="Times New Roman"/>
          <w:sz w:val="26"/>
          <w:szCs w:val="26"/>
          <w:lang w:val="el-GR"/>
        </w:rPr>
        <w:t xml:space="preserve"> Σύμφωνα με την διάταξη του άρθρου 929 του ΑΚ "σε περίπτωση βλάβης του σώματος ή της υγείας του προσώπου η αποζημίωση περιλαμβάνει, εκτός από τα νοσήλια και τη ζημία που έχει ήδη επέλθει, οτιδήποτε ο παθών θα στερείται στο μέλλον ή θα ξοδεύει επιπλέον εξαιτίας της αύξησης των δαπανών του" και στη διάταξη του άρθρου 298 ΑΚ ότι "η αποζημίωση περιλαμβάνει τη μείωση της υπάρχουσας περιουσίας του δανειστή (θετική ζημία) καθώς και διαφυγόν κέρδος. </w:t>
      </w:r>
      <w:r w:rsidR="008C61A8" w:rsidRPr="00052895">
        <w:rPr>
          <w:rFonts w:ascii="Times New Roman" w:hAnsi="Times New Roman"/>
          <w:sz w:val="26"/>
          <w:szCs w:val="26"/>
          <w:lang w:val="el-GR"/>
        </w:rPr>
        <w:t xml:space="preserve">Τέτοιο κέρδος λογίζεται εκείνο που προσδοκά κανείς με πιθανότητα σύμφωνα με τη συνηθισμένη πορεία των πραγμάτων ή τις ειδικές περιστάσεις και ιδίως τα προπαρασκευαστικά μέτρα που έχουν ληφθεί". Από το συνδυασμό των </w:t>
      </w:r>
      <w:r w:rsidR="008C61A8" w:rsidRPr="00052895">
        <w:rPr>
          <w:rFonts w:ascii="Times New Roman" w:hAnsi="Times New Roman"/>
          <w:sz w:val="26"/>
          <w:szCs w:val="26"/>
          <w:lang w:val="el-GR"/>
        </w:rPr>
        <w:lastRenderedPageBreak/>
        <w:t>διατάξεων αυτών, προκύπτει ότι ο υποστάς βλάβη του σώματος ή της υγείας του, δικαιούται να αξιώσει και τη μελλοντική αποθετική του ζημία (διαφυγόν κέρδος), γιατί λόγω της μειωμένης ικανότητάς του προς εργασία συνεπεία της βλάβης της υγείας ή του σώματος του χάνει τα εισοδήματα από την εργασία, την οποία έχοντας πλήρη ικανότητα κατά τη συνήθη πορεία των πραγμάτων, θα ασκούσε στο μέλλον (ΑΠ 1832/2005 ΕλλΔικ 47.425). Η δυνατότητα αυτή προβλέπεται έστω και αν ακόμη δεν έχει επέλθει η ζημία και επομένως δεν έχει πληρωθεί ένας όρος του πραγματικού του εφαρμοστέου κανόνα δικαίου, η δε αξίωση προς αποκατάσταση της είναι απεριόριστη για όσο χρόνο διαρκεί η ανικανότητα του παθόντος. Προς τούτο δεν απαιτείται βεβαιότητα, αλλά αρκεί πιθανότητα κατά τη συνήθη πορεία των πραγμάτων, γεγονός που πρέπει να προκύπτει από τις ιδιαίτερες περιστάσεις, ιδιαίτερα δε από τα προς τούτο ληφθέντα μέτρα. Για να είναι η αγωγή ορισμένη και νόμιμη, ο ζημιωθείς πρέπει να επικαλεσθεί στην αγωγή του και να αποδείξει ότι δεν θα μπορέσει στο κρίσιμο χρονικό διάστημα να ασκήσει την επαγγελματική δραστηριότητα που προηγουμέν</w:t>
      </w:r>
      <w:r w:rsidR="00807662" w:rsidRPr="00052895">
        <w:rPr>
          <w:rFonts w:ascii="Times New Roman" w:hAnsi="Times New Roman"/>
          <w:sz w:val="26"/>
          <w:szCs w:val="26"/>
          <w:lang w:val="el-GR"/>
        </w:rPr>
        <w:t>ω</w:t>
      </w:r>
      <w:r w:rsidR="008C61A8" w:rsidRPr="00052895">
        <w:rPr>
          <w:rFonts w:ascii="Times New Roman" w:hAnsi="Times New Roman"/>
          <w:sz w:val="26"/>
          <w:szCs w:val="26"/>
          <w:lang w:val="el-GR"/>
        </w:rPr>
        <w:t xml:space="preserve">ς ασκούσε και που με πιθανότητα κατά τη συνήθη πορεία των πραγμάτων θα ασκούσε, αν δεν τραυματιζόταν και έτσι ζημιώθηκε ορισμένο ποσό που κέρδιζε προηγουμένως από την ίδια εργασία. Δεν αρκεί η επανάληψη των εκφράσεων του άρθρου 298 ΑΚ ούτε η αναφορά του συνολικά φερόμενου ως διαφυγόντος κέρδους, αλλά απαιτείται η εξειδικευμένη κατά περίπτωση μνεία των συγκεκριμένων περιστάσεων και μέτρων που καθιστούν πιθανό το κέρδος ως προς τα επιμέρους κονδύλια καθώς και η επίκληση των κονδυλίων αυτών, ώστε να μπορεί να διαταχθεί απόδειξη (ΟλΑΠ 20/1992, ΝοΒ 41, 85, ΑΠ 390/2004 ΕλλΔικ 46.1654, ΑΠ 1147/2003 ΕλλΔικ 46.388, ΑΠ 998/2003 ΕλλΔικ 45.1597, ΑΠ 948/2003, ΧριΔ 2004, 44, ΑΠ 468/2003, ΑΠ 849/2002, ΝοΒ 2003, 47. ΑΠ 150/2002, Δημοσίευση "ΝΟΜΟΓ, ΑΠ 849/2002 ΕλλΔικ 43.1613ΑΠ 754/2000, Δημοσίευση "ΝΟΜΟΣ"). Αν από την έκθεση των περιστατικών, η μελλοντική ζημία παρίσταται ως απλώς ενδεχόμενη, τότε η αγωγή δεν είναι νόμιμη και δεν θεμελιώνεται αξίωση αποζημίωσης. Είναι διαφορετικό το θέμα αν στην αγωγή η ζημία του ενάγοντος εμφανίζεται ως πιθανή κατά τη συνήθη πορεία των πραγμάτων, από τις αποδείξεις όμως προκύπτει ότι αυτή είναι απλώς </w:t>
      </w:r>
      <w:r w:rsidR="008C61A8" w:rsidRPr="00052895">
        <w:rPr>
          <w:rFonts w:ascii="Times New Roman" w:hAnsi="Times New Roman"/>
          <w:sz w:val="26"/>
          <w:szCs w:val="26"/>
          <w:lang w:val="el-GR"/>
        </w:rPr>
        <w:lastRenderedPageBreak/>
        <w:t xml:space="preserve">ενδεχόμενη. Στην τελευταία αυτή περίπτωση, η αγωγή είναι απορριπτέα ως κατ` ουσία αβάσιμη (ΑΠ 743/2003 ΕλλΔικ 44,1560, ΑΠ 107/2003 ΕλλΔικ 44.955, ΑΠ 1074/2002 ΕλλΔικ 45.86, ΑΠ 549/2002 ΕλλΔικ 43.1615, ΑΠ 1582/2001 ΕλλΔικ 43.701 -βλ. και Αθαν. </w:t>
      </w:r>
      <w:r w:rsidR="008C61A8" w:rsidRPr="00A8084E">
        <w:rPr>
          <w:rFonts w:ascii="Times New Roman" w:hAnsi="Times New Roman"/>
          <w:sz w:val="26"/>
          <w:szCs w:val="26"/>
          <w:lang w:val="el-GR"/>
        </w:rPr>
        <w:t>Κρητικού, Αποζημίωση από Τροχαία Αυτοκινητικά Ατυχήματα, έκδ. 1998, παρ. 39 έως 41).</w:t>
      </w:r>
      <w:r>
        <w:rPr>
          <w:rFonts w:ascii="Times New Roman" w:hAnsi="Times New Roman"/>
          <w:sz w:val="26"/>
          <w:szCs w:val="26"/>
          <w:lang w:val="el-GR"/>
        </w:rPr>
        <w:t xml:space="preserve"> </w:t>
      </w:r>
      <w:r w:rsidR="008C61A8" w:rsidRPr="00A8084E">
        <w:rPr>
          <w:rFonts w:ascii="Times New Roman" w:hAnsi="Times New Roman"/>
          <w:sz w:val="26"/>
          <w:szCs w:val="26"/>
          <w:lang w:val="el-GR"/>
        </w:rPr>
        <w:t>Η αξίωση του παθόντα  για διαφυγόντα εισοδήματα περιλαμβάνει το σύνολο των ακαθάριστων αποδοχών συνυπολογιζομένων και των ασφαλιστικών εισφορών του εργοδότη τις οποίες αυτός θα κατέβαλε στον οικείο ασφαλιστικό φορέα αν ο παθών δεν τραυματιζόταν και απασχολείτο (ΑΠ 604/2008 , Εφ Πειρ. 65/2011 )</w:t>
      </w:r>
      <w:r w:rsidR="00D61839" w:rsidRPr="00A8084E">
        <w:rPr>
          <w:rFonts w:ascii="Times New Roman" w:hAnsi="Times New Roman"/>
          <w:sz w:val="26"/>
          <w:szCs w:val="26"/>
          <w:lang w:val="el-GR"/>
        </w:rPr>
        <w:t xml:space="preserve"> ). </w:t>
      </w:r>
      <w:r w:rsidR="00D61839" w:rsidRPr="00052895">
        <w:rPr>
          <w:rFonts w:ascii="Times New Roman" w:hAnsi="Times New Roman"/>
          <w:sz w:val="26"/>
          <w:szCs w:val="26"/>
          <w:lang w:val="el-GR"/>
        </w:rPr>
        <w:t xml:space="preserve">Κατά το άρθρο 930 παρ. 1 του ΑΚ "η αποζημίωση των δύο προηγούμενων άρθρων που αναφέρεται στο μέλλον καταβάλλεται σε χρηματικές δόσεις κατά μήνα. Οταν υπάρχει σπουδαίος λόγος η αποζημίωση μπορεί να επιδικαστεί σε κεφάλαιο εφάπαξ". Από τη διάταξη αυτή προκύπτει, ότι η αποζημίωση των άρθρων 928 και 929 ΑΚ που αναφέρεται στο μέλλον, ήτοι για στέρηση διατροφής ή υπηρεσιών και για απώλεια εισοδημάτων ή στέρηση υπηρεσιών, καταβάλλεται κατά κανόνα σε χρηματικές δόσεις κατά μήνα. Κατ` εξαίρεση μπορεί το δικαστήριο, όταν το ζητήσει ο δικαιούχος και συντρέχει σπουδαίος λόγος, να την επιδικάσει σε κεφάλαιο εφάπαξ. </w:t>
      </w:r>
      <w:r w:rsidR="00D61839" w:rsidRPr="00DA3E1C">
        <w:rPr>
          <w:rFonts w:ascii="Times New Roman" w:hAnsi="Times New Roman"/>
          <w:sz w:val="26"/>
          <w:szCs w:val="26"/>
          <w:lang w:val="el-GR"/>
        </w:rPr>
        <w:t>Σπουδαίος λόγος υπάρχει, όταν συγκεντρωμένη η αποζημίωση μπορεί να εξυπηρετήσει καλύτερα τα συμφέροντα του δικαιούχου της αποζημιώσεως ή όταν υπάρχουν δυσμενείς προσωπικοί ή οικονομικοί λόγοι στην πλευρά του υπόχρεου της αποζημ</w:t>
      </w:r>
      <w:r w:rsidR="00DA3E1C" w:rsidRPr="00DA3E1C">
        <w:rPr>
          <w:rFonts w:ascii="Times New Roman" w:hAnsi="Times New Roman"/>
          <w:sz w:val="26"/>
          <w:szCs w:val="26"/>
          <w:lang w:val="el-GR"/>
        </w:rPr>
        <w:t>ιώσεως.( ΑΠ 625|2010 Δημ Νόμος)</w:t>
      </w:r>
      <w:r w:rsidR="00D61839" w:rsidRPr="00DA3E1C">
        <w:rPr>
          <w:rFonts w:ascii="Times New Roman" w:hAnsi="Times New Roman"/>
          <w:sz w:val="26"/>
          <w:szCs w:val="26"/>
          <w:lang w:val="el-GR"/>
        </w:rPr>
        <w:t>.</w:t>
      </w:r>
      <w:r w:rsidR="00DA3E1C">
        <w:rPr>
          <w:rFonts w:ascii="Times New Roman" w:hAnsi="Times New Roman"/>
          <w:sz w:val="26"/>
          <w:szCs w:val="26"/>
          <w:lang w:val="el-GR"/>
        </w:rPr>
        <w:t xml:space="preserve"> </w:t>
      </w:r>
      <w:r w:rsidR="00D61839" w:rsidRPr="00DA3E1C">
        <w:rPr>
          <w:rFonts w:ascii="Times New Roman" w:hAnsi="Times New Roman"/>
          <w:sz w:val="26"/>
          <w:szCs w:val="26"/>
          <w:lang w:val="el-GR"/>
        </w:rPr>
        <w:t xml:space="preserve">Ως κεφάλαιο εφάπαξ νοείται το σύνολο των μελλοντικών περιοδικών δόσεων και δεν υπόκειται σε μείωση για οποιοδήποτε λόγο (βλ. </w:t>
      </w:r>
      <w:r w:rsidR="00D61839" w:rsidRPr="00052895">
        <w:rPr>
          <w:rFonts w:ascii="Times New Roman" w:hAnsi="Times New Roman"/>
          <w:sz w:val="26"/>
          <w:szCs w:val="26"/>
          <w:lang w:val="el-GR"/>
        </w:rPr>
        <w:t>ΑΠ 608/2001, ΕλλΔνη 2002.9</w:t>
      </w:r>
      <w:r w:rsidR="005362B9" w:rsidRPr="00052895">
        <w:rPr>
          <w:rFonts w:ascii="Times New Roman" w:hAnsi="Times New Roman"/>
          <w:sz w:val="26"/>
          <w:szCs w:val="26"/>
          <w:lang w:val="el-GR"/>
        </w:rPr>
        <w:br/>
        <w:t>Ειδικότερη επισήμανση αξίζει η περίπτωση της επαγγελματικής δραστηριότητας των αλλοδαπών στην Ελλάδα, που τα τελευταία χρόνια έχει γίνει έντονη μετά την αθρόα είσοδο στη χώρα σημαντικού αριθμού υπηκόων από κράτη της Ανατολικής Ευρώπης, Ασίας και Αφρικής. Εφαρμοστέο κατά την ΑΚ</w:t>
      </w:r>
      <w:r w:rsidR="00DA3E1C">
        <w:rPr>
          <w:rFonts w:ascii="Times New Roman" w:hAnsi="Times New Roman"/>
          <w:sz w:val="26"/>
          <w:szCs w:val="26"/>
          <w:lang w:val="el-GR"/>
        </w:rPr>
        <w:t xml:space="preserve"> </w:t>
      </w:r>
      <w:r w:rsidR="005362B9" w:rsidRPr="00052895">
        <w:rPr>
          <w:rFonts w:ascii="Times New Roman" w:hAnsi="Times New Roman"/>
          <w:sz w:val="26"/>
          <w:szCs w:val="26"/>
          <w:lang w:val="el-GR"/>
        </w:rPr>
        <w:t>26 είναι το ελληνικό ουσιαστικό δίκαιο. Μετά από μία μακρά διακύμανση της νομολογίας, η</w:t>
      </w:r>
      <w:r w:rsidR="005362B9" w:rsidRPr="003131EE">
        <w:rPr>
          <w:rFonts w:ascii="Times New Roman" w:hAnsi="Times New Roman"/>
          <w:sz w:val="26"/>
          <w:szCs w:val="26"/>
        </w:rPr>
        <w:t> </w:t>
      </w:r>
      <w:r w:rsidR="005362B9" w:rsidRPr="00052895">
        <w:rPr>
          <w:rFonts w:ascii="Times New Roman" w:hAnsi="Times New Roman"/>
          <w:sz w:val="26"/>
          <w:szCs w:val="26"/>
          <w:lang w:val="el-GR"/>
        </w:rPr>
        <w:t>Ολομέλεια του ΑΠ με την 3/2004</w:t>
      </w:r>
      <w:r w:rsidR="005362B9" w:rsidRPr="003131EE">
        <w:rPr>
          <w:rFonts w:ascii="Times New Roman" w:hAnsi="Times New Roman"/>
          <w:sz w:val="26"/>
          <w:szCs w:val="26"/>
        </w:rPr>
        <w:t> </w:t>
      </w:r>
      <w:r w:rsidR="005362B9" w:rsidRPr="00052895">
        <w:rPr>
          <w:rFonts w:ascii="Times New Roman" w:hAnsi="Times New Roman"/>
          <w:sz w:val="26"/>
          <w:szCs w:val="26"/>
          <w:lang w:val="el-GR"/>
        </w:rPr>
        <w:t xml:space="preserve">απόφασή της δέχθηκε ότι η ύπαρξη άδειας εργασίας ή διαμονής δεν αποτελεί στοιχείο της βάσης της </w:t>
      </w:r>
      <w:r w:rsidR="005362B9" w:rsidRPr="00052895">
        <w:rPr>
          <w:rFonts w:ascii="Times New Roman" w:hAnsi="Times New Roman"/>
          <w:sz w:val="26"/>
          <w:szCs w:val="26"/>
          <w:lang w:val="el-GR"/>
        </w:rPr>
        <w:lastRenderedPageBreak/>
        <w:t>αγωγής είτε του ίδιου του τραυματισθέντος αλλοδαπού που αξιώνει αποζημίωση για διαφυγόντα εισοδήματα λόγω τραυματισμού (ΑΚ 929) είτε της χήρας και των τέκνων του θανατωθέντος αλλοδαπού που αξιώνουν αποζημίωση για στέρηση διατροφής κατά την ΑΚ 928. Ούτε ασκεί έννομη επιρροή στις άνω αξιώσεις ο ισχυρισμός του εναγομένου ότι ο αλλοδαπός (τραυματισθείς ή θανατωθείς) εστερείτο άδειας εργασίας ή διαμονής. Η απόφαση απέδωσε κρίσιμη σημασία στην πραγματική δυνατότητα κτήσεως εισοδημάτων ανεξάρτητα από την ακυρότητα ελλείψει αδείας της συμβάσεως εργασίας. Ακολούθησαν κι άλλες αποφάσεις όπως η ΑΠ 1559/2005, ΑΠ 1155/2007. Την άποψη αυτή πλέον ακολουθούν έκτοτε τα δικαστήρια ουσίας</w:t>
      </w:r>
      <w:r w:rsidR="00807662" w:rsidRPr="00052895">
        <w:rPr>
          <w:rFonts w:ascii="Times New Roman" w:hAnsi="Times New Roman"/>
          <w:sz w:val="26"/>
          <w:szCs w:val="26"/>
          <w:lang w:val="el-GR"/>
        </w:rPr>
        <w:t>.</w:t>
      </w:r>
    </w:p>
    <w:p w14:paraId="2E207B3E" w14:textId="77777777" w:rsidR="00D4028A" w:rsidRPr="00052895" w:rsidRDefault="00D4028A" w:rsidP="003131EE">
      <w:pPr>
        <w:spacing w:line="360" w:lineRule="auto"/>
        <w:jc w:val="both"/>
        <w:rPr>
          <w:rFonts w:ascii="Times New Roman" w:hAnsi="Times New Roman"/>
          <w:sz w:val="26"/>
          <w:szCs w:val="26"/>
          <w:lang w:val="el-GR"/>
        </w:rPr>
      </w:pPr>
      <w:r w:rsidRPr="00DA3E1C">
        <w:rPr>
          <w:rFonts w:ascii="Times New Roman" w:hAnsi="Times New Roman"/>
          <w:sz w:val="26"/>
          <w:szCs w:val="26"/>
          <w:lang w:val="el-GR"/>
        </w:rPr>
        <w:t>Σε περίπτωση απρόβλεπτης επιδείνωσης της σωματικής βλάβης και άσκησης  δεύτερης αγωγής το δικαστήριο της δεύτερης αγωγής δεν δεσμεύεται από το δεδικασμένο που παράγεται από την τελεσίδικη απόφαση σχετικώς με τη χρονική διάρκεια της ανικανότητας προς εργασία</w:t>
      </w:r>
      <w:r w:rsidR="00DA3E1C">
        <w:rPr>
          <w:rFonts w:ascii="Times New Roman" w:hAnsi="Times New Roman"/>
          <w:sz w:val="26"/>
          <w:szCs w:val="26"/>
          <w:lang w:val="el-GR"/>
        </w:rPr>
        <w:t>.</w:t>
      </w:r>
      <w:r w:rsidRPr="00DA3E1C">
        <w:rPr>
          <w:rFonts w:ascii="Times New Roman" w:hAnsi="Times New Roman"/>
          <w:sz w:val="26"/>
          <w:szCs w:val="26"/>
          <w:lang w:val="el-GR"/>
        </w:rPr>
        <w:t xml:space="preserve"> Ο ισχυρισμός περί απρόβλεπτης επιδείνωσης δεν συνιστά στοιχείο της βάσεως της αγωγής, αλλά αποτελεί μεταγενέστερο στοιχείο, του οποίου η προβολή και η απόδειξη οδηγεί σε ανατροπή του δεδικασμένου (βλ. έτσι ΑΠ 2272/2009 ΝοΒ 2010,1468).</w:t>
      </w:r>
      <w:r w:rsidRPr="003131EE">
        <w:rPr>
          <w:rFonts w:ascii="Times New Roman" w:hAnsi="Times New Roman"/>
          <w:sz w:val="26"/>
          <w:szCs w:val="26"/>
        </w:rPr>
        <w:t>  </w:t>
      </w:r>
      <w:r w:rsidRPr="00DA3E1C">
        <w:rPr>
          <w:rFonts w:ascii="Times New Roman" w:hAnsi="Times New Roman"/>
          <w:sz w:val="26"/>
          <w:szCs w:val="26"/>
          <w:lang w:val="el-GR"/>
        </w:rPr>
        <w:t xml:space="preserve"> Σε περίπτωση τραυματισμού της </w:t>
      </w:r>
      <w:r w:rsidR="00DA3E1C" w:rsidRPr="00DA3E1C">
        <w:rPr>
          <w:rFonts w:ascii="Times New Roman" w:hAnsi="Times New Roman"/>
          <w:sz w:val="26"/>
          <w:szCs w:val="26"/>
          <w:lang w:val="el-GR"/>
        </w:rPr>
        <w:t>συζύγου</w:t>
      </w:r>
      <w:r w:rsidRPr="00DA3E1C">
        <w:rPr>
          <w:rFonts w:ascii="Times New Roman" w:hAnsi="Times New Roman"/>
          <w:sz w:val="26"/>
          <w:szCs w:val="26"/>
          <w:lang w:val="el-GR"/>
        </w:rPr>
        <w:t xml:space="preserve"> φορέας της σχετικής αξιώσεως αποζημιώσεως δεν είναι μόνο η τραυματισθείσα σύζυγος η οποία εφεξής δεν μπορεί να προσφέρει υπηρεσίες στο συζυγικό οίκο, αλλά και ο αντανακλαστικά θιγόμενος ενάγων σύζυγος. </w:t>
      </w:r>
      <w:r w:rsidRPr="00052895">
        <w:rPr>
          <w:rFonts w:ascii="Times New Roman" w:hAnsi="Times New Roman"/>
          <w:sz w:val="26"/>
          <w:szCs w:val="26"/>
          <w:lang w:val="el-GR"/>
        </w:rPr>
        <w:t>Τελος όπως αναφέρθηκε παραπάνω  με τις εν λόγω αξιώσεις μπορούν να σωρευθούν και αξίωση χρηματικής ικα</w:t>
      </w:r>
      <w:r w:rsidR="005362B9" w:rsidRPr="00052895">
        <w:rPr>
          <w:rFonts w:ascii="Times New Roman" w:hAnsi="Times New Roman"/>
          <w:sz w:val="26"/>
          <w:szCs w:val="26"/>
          <w:lang w:val="el-GR"/>
        </w:rPr>
        <w:t>νοποίηση</w:t>
      </w:r>
      <w:r w:rsidRPr="00052895">
        <w:rPr>
          <w:rFonts w:ascii="Times New Roman" w:hAnsi="Times New Roman"/>
          <w:sz w:val="26"/>
          <w:szCs w:val="26"/>
          <w:lang w:val="el-GR"/>
        </w:rPr>
        <w:t xml:space="preserve">ς </w:t>
      </w:r>
      <w:r w:rsidR="00BF3B06" w:rsidRPr="00052895">
        <w:rPr>
          <w:rFonts w:ascii="Times New Roman" w:hAnsi="Times New Roman"/>
          <w:sz w:val="26"/>
          <w:szCs w:val="26"/>
          <w:lang w:val="el-GR"/>
        </w:rPr>
        <w:t>λ</w:t>
      </w:r>
      <w:r w:rsidR="005362B9" w:rsidRPr="00052895">
        <w:rPr>
          <w:rFonts w:ascii="Times New Roman" w:hAnsi="Times New Roman"/>
          <w:sz w:val="26"/>
          <w:szCs w:val="26"/>
          <w:lang w:val="el-GR"/>
        </w:rPr>
        <w:t>όγω ηθικής βλάβης</w:t>
      </w:r>
      <w:r w:rsidR="00BF3B06" w:rsidRPr="00052895">
        <w:rPr>
          <w:rFonts w:ascii="Times New Roman" w:hAnsi="Times New Roman"/>
          <w:sz w:val="26"/>
          <w:szCs w:val="26"/>
          <w:lang w:val="el-GR"/>
        </w:rPr>
        <w:t xml:space="preserve"> καθώς και η αξίωση του άρθρου </w:t>
      </w:r>
      <w:r w:rsidR="005362B9" w:rsidRPr="00052895">
        <w:rPr>
          <w:rFonts w:ascii="Times New Roman" w:hAnsi="Times New Roman"/>
          <w:sz w:val="26"/>
          <w:szCs w:val="26"/>
          <w:lang w:val="el-GR"/>
        </w:rPr>
        <w:t xml:space="preserve"> 931</w:t>
      </w:r>
      <w:r w:rsidR="00BF3B06" w:rsidRPr="00052895">
        <w:rPr>
          <w:rFonts w:ascii="Times New Roman" w:hAnsi="Times New Roman"/>
          <w:sz w:val="26"/>
          <w:szCs w:val="26"/>
          <w:lang w:val="el-GR"/>
        </w:rPr>
        <w:t xml:space="preserve"> ΑΚ</w:t>
      </w:r>
      <w:r w:rsidR="005362B9" w:rsidRPr="003131EE">
        <w:rPr>
          <w:rFonts w:ascii="Times New Roman" w:hAnsi="Times New Roman"/>
          <w:sz w:val="26"/>
          <w:szCs w:val="26"/>
        </w:rPr>
        <w:t> </w:t>
      </w:r>
    </w:p>
    <w:p w14:paraId="2F24C0DC" w14:textId="77777777" w:rsidR="00BF3B06" w:rsidRPr="00775324" w:rsidRDefault="00775324" w:rsidP="00775324">
      <w:pPr>
        <w:pStyle w:val="ListParagraph"/>
        <w:numPr>
          <w:ilvl w:val="0"/>
          <w:numId w:val="2"/>
        </w:numPr>
        <w:spacing w:line="360" w:lineRule="auto"/>
        <w:jc w:val="both"/>
        <w:rPr>
          <w:rFonts w:ascii="Times New Roman" w:hAnsi="Times New Roman"/>
          <w:sz w:val="26"/>
          <w:szCs w:val="26"/>
          <w:lang w:val="el-GR"/>
        </w:rPr>
      </w:pPr>
      <w:r>
        <w:rPr>
          <w:rFonts w:ascii="Times New Roman" w:hAnsi="Times New Roman"/>
          <w:sz w:val="26"/>
          <w:szCs w:val="26"/>
          <w:lang w:val="el-GR"/>
        </w:rPr>
        <w:t>Α</w:t>
      </w:r>
      <w:r w:rsidR="00BF3B06" w:rsidRPr="00775324">
        <w:rPr>
          <w:rFonts w:ascii="Times New Roman" w:hAnsi="Times New Roman"/>
          <w:sz w:val="26"/>
          <w:szCs w:val="26"/>
          <w:lang w:val="el-GR"/>
        </w:rPr>
        <w:t xml:space="preserve">ξίωση καταβολής αποζημιώσεως </w:t>
      </w:r>
      <w:r w:rsidR="005362B9" w:rsidRPr="00775324">
        <w:rPr>
          <w:rFonts w:ascii="Times New Roman" w:hAnsi="Times New Roman"/>
          <w:sz w:val="26"/>
          <w:szCs w:val="26"/>
          <w:lang w:val="el-GR"/>
        </w:rPr>
        <w:t xml:space="preserve"> συνεπεία θανατώσεως (ΑΚ 928 – ΑΚ 932) </w:t>
      </w:r>
    </w:p>
    <w:p w14:paraId="3007760A" w14:textId="77777777" w:rsidR="00BF3B06" w:rsidRPr="00DA3E1C" w:rsidRDefault="00BF3B06" w:rsidP="003131EE">
      <w:pPr>
        <w:spacing w:line="360" w:lineRule="auto"/>
        <w:jc w:val="both"/>
        <w:rPr>
          <w:rFonts w:ascii="Times New Roman" w:hAnsi="Times New Roman"/>
          <w:sz w:val="26"/>
          <w:szCs w:val="26"/>
          <w:lang w:val="el-GR"/>
        </w:rPr>
      </w:pPr>
      <w:r w:rsidRPr="00DA3E1C">
        <w:rPr>
          <w:rFonts w:ascii="Times New Roman" w:hAnsi="Times New Roman"/>
          <w:sz w:val="26"/>
          <w:szCs w:val="26"/>
          <w:lang w:val="el-GR"/>
        </w:rPr>
        <w:t>Σε περίπτωση που επήλθε ο θάνατος κά</w:t>
      </w:r>
      <w:r w:rsidR="00DA3E1C">
        <w:rPr>
          <w:rFonts w:ascii="Times New Roman" w:hAnsi="Times New Roman"/>
          <w:sz w:val="26"/>
          <w:szCs w:val="26"/>
          <w:lang w:val="el-GR"/>
        </w:rPr>
        <w:t xml:space="preserve">ποιου  προσώπου σε αυτοκινητικό </w:t>
      </w:r>
      <w:r w:rsidRPr="00DA3E1C">
        <w:rPr>
          <w:rFonts w:ascii="Times New Roman" w:hAnsi="Times New Roman"/>
          <w:sz w:val="26"/>
          <w:szCs w:val="26"/>
          <w:lang w:val="el-GR"/>
        </w:rPr>
        <w:t>ατύχημα  οι αξιώσε</w:t>
      </w:r>
      <w:r w:rsidR="00DA3E1C">
        <w:rPr>
          <w:rFonts w:ascii="Times New Roman" w:hAnsi="Times New Roman"/>
          <w:sz w:val="26"/>
          <w:szCs w:val="26"/>
          <w:lang w:val="el-GR"/>
        </w:rPr>
        <w:t>ις που γεννώνται  είναι οι εξής:</w:t>
      </w:r>
    </w:p>
    <w:p w14:paraId="2948275D" w14:textId="77777777" w:rsidR="009B360E" w:rsidRPr="00052895" w:rsidRDefault="005362B9" w:rsidP="003131EE">
      <w:pPr>
        <w:spacing w:line="360" w:lineRule="auto"/>
        <w:jc w:val="both"/>
        <w:rPr>
          <w:rFonts w:ascii="Times New Roman" w:hAnsi="Times New Roman"/>
          <w:sz w:val="26"/>
          <w:szCs w:val="26"/>
          <w:lang w:val="el-GR"/>
        </w:rPr>
      </w:pPr>
      <w:r w:rsidRPr="00052895">
        <w:rPr>
          <w:rFonts w:ascii="Times New Roman" w:hAnsi="Times New Roman"/>
          <w:sz w:val="26"/>
          <w:szCs w:val="26"/>
          <w:lang w:val="el-GR"/>
        </w:rPr>
        <w:t>α)</w:t>
      </w:r>
      <w:r w:rsidRPr="003131EE">
        <w:rPr>
          <w:rFonts w:ascii="Times New Roman" w:hAnsi="Times New Roman"/>
          <w:sz w:val="26"/>
          <w:szCs w:val="26"/>
        </w:rPr>
        <w:t> </w:t>
      </w:r>
      <w:r w:rsidRPr="00052895">
        <w:rPr>
          <w:rFonts w:ascii="Times New Roman" w:hAnsi="Times New Roman"/>
          <w:sz w:val="26"/>
          <w:szCs w:val="26"/>
          <w:lang w:val="el-GR"/>
        </w:rPr>
        <w:t>νοσήλια</w:t>
      </w:r>
      <w:r w:rsidRPr="003131EE">
        <w:rPr>
          <w:rFonts w:ascii="Times New Roman" w:hAnsi="Times New Roman"/>
          <w:sz w:val="26"/>
          <w:szCs w:val="26"/>
        </w:rPr>
        <w:t> </w:t>
      </w:r>
      <w:r w:rsidRPr="00052895">
        <w:rPr>
          <w:rFonts w:ascii="Times New Roman" w:hAnsi="Times New Roman"/>
          <w:sz w:val="26"/>
          <w:szCs w:val="26"/>
          <w:lang w:val="el-GR"/>
        </w:rPr>
        <w:t>για το διάστημα από τον τραυματισμό μέχρι το θάνατο</w:t>
      </w:r>
      <w:r w:rsidRPr="00052895">
        <w:rPr>
          <w:rFonts w:ascii="Times New Roman" w:hAnsi="Times New Roman"/>
          <w:sz w:val="26"/>
          <w:szCs w:val="26"/>
          <w:lang w:val="el-GR"/>
        </w:rPr>
        <w:br/>
        <w:t>β)</w:t>
      </w:r>
      <w:r w:rsidRPr="003131EE">
        <w:rPr>
          <w:rFonts w:ascii="Times New Roman" w:hAnsi="Times New Roman"/>
          <w:sz w:val="26"/>
          <w:szCs w:val="26"/>
        </w:rPr>
        <w:t> </w:t>
      </w:r>
      <w:r w:rsidRPr="00052895">
        <w:rPr>
          <w:rFonts w:ascii="Times New Roman" w:hAnsi="Times New Roman"/>
          <w:sz w:val="26"/>
          <w:szCs w:val="26"/>
          <w:lang w:val="el-GR"/>
        </w:rPr>
        <w:t xml:space="preserve">έξοδα κηδείας: μόνο η δαπάνη που αναφέρεται στην πράξη της ταφής και </w:t>
      </w:r>
      <w:r w:rsidRPr="00052895">
        <w:rPr>
          <w:rFonts w:ascii="Times New Roman" w:hAnsi="Times New Roman"/>
          <w:sz w:val="26"/>
          <w:szCs w:val="26"/>
          <w:lang w:val="el-GR"/>
        </w:rPr>
        <w:lastRenderedPageBreak/>
        <w:t xml:space="preserve">στην τελετή και είναι ανάλογη με την κοινωνική θέση του θανατωθέντος (πχ. αγορά φέρετρου, λουλουδιών, δικαιώματα γραφείου κηδειών κλπ – όχι όμως η δαπάνη για τέλεση μνημοσύνων, για περιποίηση του τάφου ή αγορά πένθιμων ενδυμάτων, οι καταθέσεις στεφάνων, η δαπάνη μεταφοράς των οικείων στον τόπο της επικήδειας τελετής). </w:t>
      </w:r>
      <w:r w:rsidRPr="00DA3E1C">
        <w:rPr>
          <w:rFonts w:ascii="Times New Roman" w:hAnsi="Times New Roman"/>
          <w:sz w:val="26"/>
          <w:szCs w:val="26"/>
          <w:lang w:val="el-GR"/>
        </w:rPr>
        <w:t>Δικαιούχος της σχετικής αξίωσης είναι</w:t>
      </w:r>
      <w:r w:rsidR="001D5ABE" w:rsidRPr="00DA3E1C">
        <w:rPr>
          <w:rFonts w:ascii="Times New Roman" w:hAnsi="Times New Roman"/>
          <w:sz w:val="26"/>
          <w:szCs w:val="26"/>
          <w:lang w:val="el-GR"/>
        </w:rPr>
        <w:t xml:space="preserve"> αυτός που τα κατέβαλε ή </w:t>
      </w:r>
      <w:r w:rsidRPr="00DA3E1C">
        <w:rPr>
          <w:rFonts w:ascii="Times New Roman" w:hAnsi="Times New Roman"/>
          <w:sz w:val="26"/>
          <w:szCs w:val="26"/>
          <w:lang w:val="el-GR"/>
        </w:rPr>
        <w:t>όποιος κατά νόμο υποχρεούται σε διατροφή του θανατωθέντος, ενώ αν ο τελευταίος διατρεφόταν ο ίδιος από τα εισοδήματα της εργασίας ή περιουσίας του, δικαιούχοι καθίστανται οι κληρονόμοι του (ΑΚ 1831).</w:t>
      </w:r>
      <w:r w:rsidR="00807662" w:rsidRPr="00DA3E1C">
        <w:rPr>
          <w:rFonts w:ascii="Times New Roman" w:hAnsi="Times New Roman"/>
          <w:sz w:val="26"/>
          <w:szCs w:val="26"/>
          <w:lang w:val="el-GR"/>
        </w:rPr>
        <w:t xml:space="preserve"> </w:t>
      </w:r>
      <w:r w:rsidRPr="00DA3E1C">
        <w:rPr>
          <w:rFonts w:ascii="Times New Roman" w:hAnsi="Times New Roman"/>
          <w:sz w:val="26"/>
          <w:szCs w:val="26"/>
          <w:lang w:val="el-GR"/>
        </w:rPr>
        <w:t>γ)</w:t>
      </w:r>
      <w:r w:rsidRPr="003131EE">
        <w:rPr>
          <w:rFonts w:ascii="Times New Roman" w:hAnsi="Times New Roman"/>
          <w:sz w:val="26"/>
          <w:szCs w:val="26"/>
        </w:rPr>
        <w:t> </w:t>
      </w:r>
      <w:r w:rsidRPr="00DA3E1C">
        <w:rPr>
          <w:rFonts w:ascii="Times New Roman" w:hAnsi="Times New Roman"/>
          <w:sz w:val="26"/>
          <w:szCs w:val="26"/>
          <w:lang w:val="el-GR"/>
        </w:rPr>
        <w:t>αποζημίωση για στέρηση υπηρεσιών:</w:t>
      </w:r>
      <w:r w:rsidR="00BF3B06" w:rsidRPr="00DA3E1C">
        <w:rPr>
          <w:rFonts w:ascii="Times New Roman" w:hAnsi="Times New Roman"/>
          <w:sz w:val="26"/>
          <w:szCs w:val="26"/>
          <w:lang w:val="el-GR"/>
        </w:rPr>
        <w:t xml:space="preserve"> δικαιούνται οι γονείς </w:t>
      </w:r>
      <w:r w:rsidRPr="00DA3E1C">
        <w:rPr>
          <w:rFonts w:ascii="Times New Roman" w:hAnsi="Times New Roman"/>
          <w:sz w:val="26"/>
          <w:szCs w:val="26"/>
          <w:lang w:val="el-GR"/>
        </w:rPr>
        <w:t xml:space="preserve"> από τη θανάτωση τέκνου</w:t>
      </w:r>
      <w:r w:rsidR="00BF3B06" w:rsidRPr="00DA3E1C">
        <w:rPr>
          <w:rFonts w:ascii="Times New Roman" w:hAnsi="Times New Roman"/>
          <w:sz w:val="26"/>
          <w:szCs w:val="26"/>
          <w:lang w:val="el-GR"/>
        </w:rPr>
        <w:t xml:space="preserve"> και η σύζυγος </w:t>
      </w:r>
      <w:r w:rsidRPr="00DA3E1C">
        <w:rPr>
          <w:rFonts w:ascii="Times New Roman" w:hAnsi="Times New Roman"/>
          <w:sz w:val="26"/>
          <w:szCs w:val="26"/>
          <w:lang w:val="el-GR"/>
        </w:rPr>
        <w:t xml:space="preserve"> από τη θανάτωση</w:t>
      </w:r>
      <w:r w:rsidR="00BF3B06" w:rsidRPr="00DA3E1C">
        <w:rPr>
          <w:rFonts w:ascii="Times New Roman" w:hAnsi="Times New Roman"/>
          <w:sz w:val="26"/>
          <w:szCs w:val="26"/>
          <w:lang w:val="el-GR"/>
        </w:rPr>
        <w:t xml:space="preserve"> του </w:t>
      </w:r>
      <w:r w:rsidRPr="00DA3E1C">
        <w:rPr>
          <w:rFonts w:ascii="Times New Roman" w:hAnsi="Times New Roman"/>
          <w:sz w:val="26"/>
          <w:szCs w:val="26"/>
          <w:lang w:val="el-GR"/>
        </w:rPr>
        <w:t xml:space="preserve"> συζύγου</w:t>
      </w:r>
      <w:r w:rsidRPr="003131EE">
        <w:rPr>
          <w:rFonts w:ascii="Times New Roman" w:hAnsi="Times New Roman"/>
          <w:sz w:val="26"/>
          <w:szCs w:val="26"/>
        </w:rPr>
        <w:t> </w:t>
      </w:r>
      <w:r w:rsidRPr="00DA3E1C">
        <w:rPr>
          <w:rFonts w:ascii="Times New Roman" w:hAnsi="Times New Roman"/>
          <w:sz w:val="26"/>
          <w:szCs w:val="26"/>
          <w:lang w:val="el-GR"/>
        </w:rPr>
        <w:br/>
        <w:t>δ)</w:t>
      </w:r>
      <w:r w:rsidRPr="003131EE">
        <w:rPr>
          <w:rFonts w:ascii="Times New Roman" w:hAnsi="Times New Roman"/>
          <w:sz w:val="26"/>
          <w:szCs w:val="26"/>
        </w:rPr>
        <w:t> </w:t>
      </w:r>
      <w:r w:rsidRPr="00DA3E1C">
        <w:rPr>
          <w:rFonts w:ascii="Times New Roman" w:hAnsi="Times New Roman"/>
          <w:sz w:val="26"/>
          <w:szCs w:val="26"/>
          <w:lang w:val="el-GR"/>
        </w:rPr>
        <w:t>αποζημίωση για στέρηση διατροφής ή συνεισφοράς</w:t>
      </w:r>
      <w:r w:rsidR="00DA3E1C">
        <w:rPr>
          <w:rFonts w:ascii="Times New Roman" w:hAnsi="Times New Roman"/>
          <w:sz w:val="26"/>
          <w:szCs w:val="26"/>
          <w:lang w:val="el-GR"/>
        </w:rPr>
        <w:t xml:space="preserve">. </w:t>
      </w:r>
      <w:r w:rsidRPr="00DA3E1C">
        <w:rPr>
          <w:rFonts w:ascii="Times New Roman" w:hAnsi="Times New Roman"/>
          <w:sz w:val="26"/>
          <w:szCs w:val="26"/>
          <w:lang w:val="el-GR"/>
        </w:rPr>
        <w:t>Ο υπόχρεος σε αποζημίωση οφείλει αποκατάσταση της νόμιμης διατροφής και όχι εκείνης που πράγματι παρεχόταν. Συνεπώς είναι αδιάφορο αν ο θανατωθείς από ελευθεριότητα παρείχε διατροφή μεγαλύτερη από τη νόμιμη ή δεν παρείχε καθόλου διατροφή.</w:t>
      </w:r>
      <w:r w:rsidR="00DA3E1C">
        <w:rPr>
          <w:rFonts w:ascii="Times New Roman" w:hAnsi="Times New Roman"/>
          <w:sz w:val="26"/>
          <w:szCs w:val="26"/>
          <w:lang w:val="el-GR"/>
        </w:rPr>
        <w:t xml:space="preserve"> </w:t>
      </w:r>
      <w:r w:rsidRPr="00DA3E1C">
        <w:rPr>
          <w:rFonts w:ascii="Times New Roman" w:hAnsi="Times New Roman"/>
          <w:sz w:val="26"/>
          <w:szCs w:val="26"/>
          <w:lang w:val="el-GR"/>
        </w:rPr>
        <w:t>Η αποζημίωση για στέρηση διατροφής προσδιορίζεται χωριστά για κάθε δικαιούχο αυτής δεδομένου ότι δεν αποτελούν δανειστές εις ολόκληρον.</w:t>
      </w:r>
      <w:r w:rsidR="00807662" w:rsidRPr="00DA3E1C">
        <w:rPr>
          <w:rFonts w:ascii="Times New Roman" w:hAnsi="Times New Roman"/>
          <w:sz w:val="26"/>
          <w:szCs w:val="26"/>
          <w:lang w:val="el-GR"/>
        </w:rPr>
        <w:t xml:space="preserve"> </w:t>
      </w:r>
      <w:r w:rsidR="009B360E" w:rsidRPr="00DA3E1C">
        <w:rPr>
          <w:rFonts w:ascii="Times New Roman" w:hAnsi="Times New Roman"/>
          <w:sz w:val="26"/>
          <w:szCs w:val="26"/>
          <w:lang w:val="el-GR"/>
        </w:rPr>
        <w:t>Με τις διατάξεις των άρθ. 1389,</w:t>
      </w:r>
      <w:r w:rsidR="00DA3E1C">
        <w:rPr>
          <w:rFonts w:ascii="Times New Roman" w:hAnsi="Times New Roman"/>
          <w:sz w:val="26"/>
          <w:szCs w:val="26"/>
          <w:lang w:val="el-GR"/>
        </w:rPr>
        <w:t xml:space="preserve"> </w:t>
      </w:r>
      <w:r w:rsidR="009B360E" w:rsidRPr="00DA3E1C">
        <w:rPr>
          <w:rFonts w:ascii="Times New Roman" w:hAnsi="Times New Roman"/>
          <w:sz w:val="26"/>
          <w:szCs w:val="26"/>
          <w:lang w:val="el-GR"/>
        </w:rPr>
        <w:t xml:space="preserve">1390 και 1485 ΑΚ καθιερώνεται η ισότιμη και αναλογική συμβολή των συζύγων στην κάλυψη των οικογενειακών αναγκών. </w:t>
      </w:r>
      <w:r w:rsidR="009B360E" w:rsidRPr="00052895">
        <w:rPr>
          <w:rFonts w:ascii="Times New Roman" w:hAnsi="Times New Roman"/>
          <w:sz w:val="26"/>
          <w:szCs w:val="26"/>
          <w:lang w:val="el-GR"/>
        </w:rPr>
        <w:t xml:space="preserve">Ισότιμη όμως συμβολή δεν νοείται μαθηματική ισότητα συνεισφορών, γιατί αυτή προϋποθέτει ισότητα δυνάμεων, αλλά σημαίνει συμβολή καθενός των συζύγων ανάλογα με τις δυνάμεις του. Για τον υπολογισμό δε του ποσού της διατροφής που δικαιούται ο επιζών σύζυγος δεν απαιτείται η εφαρμογή συγκεκριμένου μαθηματικού υπολογισμού και η παράθεση στην απόφαση μαθηματικών πράξεων, αλλά το δικαστήριο καθορίζει αυτό με βάση τις δυνάμεις των συζύγων, στις οποίες περιλαμβάνεται και η αποτίμηση των εισφερομένων προσωπικών υπηρεσιών (ΑΠ 1965/2008). Περαιτέρω ο εμμέσως ζημιωθείς λόγω στερήσεως της διατροφής οφείλει κατά την ΑΚ 300 να λάβει όλα τα δυνατά μέτρα προς αποτροπή ή μείωση της ζημίας. Επομένως η χήρα η οποία διαρκούντος του γάμου ασχολείτο με τα οικιακά έχει την υποχρέωση να μειώσει τη ζημία της από το θάνατο του συζύγου της εργαζόμενη σε εργασία ανάλογη με τις ικανότητες της και την κοινωνική της θέση. Λαμβάνονται υπόψη ηλικία, </w:t>
      </w:r>
      <w:r w:rsidR="009B360E" w:rsidRPr="00052895">
        <w:rPr>
          <w:rFonts w:ascii="Times New Roman" w:hAnsi="Times New Roman"/>
          <w:sz w:val="26"/>
          <w:szCs w:val="26"/>
          <w:lang w:val="el-GR"/>
        </w:rPr>
        <w:lastRenderedPageBreak/>
        <w:t xml:space="preserve">ικανότητες, τυχόν ύπαρξη τέκνων και λοιπές βιοτικές σχέσεις (βλ. έτσι ΑΠ 788/2010 Επ. Δικ. </w:t>
      </w:r>
      <w:r w:rsidR="009B360E" w:rsidRPr="003131EE">
        <w:rPr>
          <w:rFonts w:ascii="Times New Roman" w:hAnsi="Times New Roman"/>
          <w:sz w:val="26"/>
          <w:szCs w:val="26"/>
        </w:rPr>
        <w:t>I</w:t>
      </w:r>
      <w:r w:rsidR="009B360E" w:rsidRPr="00052895">
        <w:rPr>
          <w:rFonts w:ascii="Times New Roman" w:hAnsi="Times New Roman"/>
          <w:sz w:val="26"/>
          <w:szCs w:val="26"/>
          <w:lang w:val="el-GR"/>
        </w:rPr>
        <w:t>. Α 2010,407 επ.</w:t>
      </w:r>
    </w:p>
    <w:p w14:paraId="501AEA6F" w14:textId="77777777" w:rsidR="00DA3E1C" w:rsidRDefault="009B360E" w:rsidP="003131EE">
      <w:pPr>
        <w:spacing w:line="360" w:lineRule="auto"/>
        <w:jc w:val="both"/>
        <w:rPr>
          <w:rFonts w:ascii="Times New Roman" w:hAnsi="Times New Roman"/>
          <w:sz w:val="26"/>
          <w:szCs w:val="26"/>
          <w:lang w:val="el-GR"/>
        </w:rPr>
      </w:pPr>
      <w:r w:rsidRPr="00DA3E1C">
        <w:rPr>
          <w:rFonts w:ascii="Times New Roman" w:hAnsi="Times New Roman"/>
          <w:sz w:val="26"/>
          <w:szCs w:val="26"/>
          <w:lang w:val="el-GR"/>
        </w:rPr>
        <w:t xml:space="preserve">Περαιτέρω γεννάται αξίωση για </w:t>
      </w:r>
      <w:r w:rsidR="005362B9" w:rsidRPr="003131EE">
        <w:rPr>
          <w:rFonts w:ascii="Times New Roman" w:hAnsi="Times New Roman"/>
          <w:sz w:val="26"/>
          <w:szCs w:val="26"/>
        </w:rPr>
        <w:t> </w:t>
      </w:r>
      <w:r w:rsidR="005362B9" w:rsidRPr="00DA3E1C">
        <w:rPr>
          <w:rFonts w:ascii="Times New Roman" w:hAnsi="Times New Roman"/>
          <w:sz w:val="26"/>
          <w:szCs w:val="26"/>
          <w:lang w:val="el-GR"/>
        </w:rPr>
        <w:t>χρηματική ικανοποίηση λόγω ψυχικής οδύνης (ΑΚ 932)</w:t>
      </w:r>
      <w:r w:rsidR="00DA3E1C">
        <w:rPr>
          <w:rFonts w:ascii="Times New Roman" w:hAnsi="Times New Roman"/>
          <w:sz w:val="26"/>
          <w:szCs w:val="26"/>
          <w:lang w:val="el-GR"/>
        </w:rPr>
        <w:t>.</w:t>
      </w:r>
      <w:r w:rsidR="00807662" w:rsidRPr="00DA3E1C">
        <w:rPr>
          <w:rFonts w:ascii="Times New Roman" w:hAnsi="Times New Roman"/>
          <w:sz w:val="26"/>
          <w:szCs w:val="26"/>
          <w:lang w:val="el-GR"/>
        </w:rPr>
        <w:t xml:space="preserve"> </w:t>
      </w:r>
      <w:r w:rsidR="005362B9" w:rsidRPr="00DA3E1C">
        <w:rPr>
          <w:rFonts w:ascii="Times New Roman" w:hAnsi="Times New Roman"/>
          <w:sz w:val="26"/>
          <w:szCs w:val="26"/>
          <w:lang w:val="el-GR"/>
        </w:rPr>
        <w:t>Η αξίωση αυτή δεν προϋποθέτει κατ’ ανάγκη αποζημίωση για περιουσιακή ζημία.</w:t>
      </w:r>
      <w:r w:rsidR="00DA3E1C">
        <w:rPr>
          <w:rFonts w:ascii="Times New Roman" w:hAnsi="Times New Roman"/>
          <w:sz w:val="26"/>
          <w:szCs w:val="26"/>
          <w:lang w:val="el-GR"/>
        </w:rPr>
        <w:t xml:space="preserve"> </w:t>
      </w:r>
      <w:r w:rsidR="005362B9" w:rsidRPr="00DA3E1C">
        <w:rPr>
          <w:rFonts w:ascii="Times New Roman" w:hAnsi="Times New Roman"/>
          <w:sz w:val="26"/>
          <w:szCs w:val="26"/>
          <w:lang w:val="el-GR"/>
        </w:rPr>
        <w:t>Μπορεί να ζητηθεί όχι μόνο για παρελθούσα ψυχική οδύνη αλλά και για μέλλουσα (πχ. θανάτωση του πατέρα νηπίου τέκνου).</w:t>
      </w:r>
      <w:r w:rsidR="005362B9" w:rsidRPr="003131EE">
        <w:rPr>
          <w:rFonts w:ascii="Times New Roman" w:hAnsi="Times New Roman"/>
          <w:sz w:val="26"/>
          <w:szCs w:val="26"/>
        </w:rPr>
        <w:t> </w:t>
      </w:r>
      <w:r w:rsidR="005362B9" w:rsidRPr="00DA3E1C">
        <w:rPr>
          <w:rFonts w:ascii="Times New Roman" w:hAnsi="Times New Roman"/>
          <w:sz w:val="26"/>
          <w:szCs w:val="26"/>
          <w:lang w:val="el-GR"/>
        </w:rPr>
        <w:br/>
      </w:r>
      <w:r w:rsidR="005362B9" w:rsidRPr="00052895">
        <w:rPr>
          <w:rFonts w:ascii="Times New Roman" w:hAnsi="Times New Roman"/>
          <w:sz w:val="26"/>
          <w:szCs w:val="26"/>
          <w:lang w:val="el-GR"/>
        </w:rPr>
        <w:t>Ειδικότερα, έννοια «οικογένειας» - δικαιούχοι ψυχικής οδύνης (περιπτωσιολογικά από τη νομολογία):</w:t>
      </w:r>
      <w:r w:rsidR="005362B9" w:rsidRPr="003131EE">
        <w:rPr>
          <w:rFonts w:ascii="Times New Roman" w:hAnsi="Times New Roman"/>
          <w:sz w:val="26"/>
          <w:szCs w:val="26"/>
        </w:rPr>
        <w:t> </w:t>
      </w:r>
      <w:r w:rsidR="005362B9" w:rsidRPr="00052895">
        <w:rPr>
          <w:rFonts w:ascii="Times New Roman" w:hAnsi="Times New Roman"/>
          <w:sz w:val="26"/>
          <w:szCs w:val="26"/>
          <w:lang w:val="el-GR"/>
        </w:rPr>
        <w:t>κατά το</w:t>
      </w:r>
      <w:r w:rsidR="005362B9" w:rsidRPr="003131EE">
        <w:rPr>
          <w:rFonts w:ascii="Times New Roman" w:hAnsi="Times New Roman"/>
          <w:sz w:val="26"/>
          <w:szCs w:val="26"/>
        </w:rPr>
        <w:t> </w:t>
      </w:r>
      <w:r w:rsidR="005362B9" w:rsidRPr="00052895">
        <w:rPr>
          <w:rFonts w:ascii="Times New Roman" w:hAnsi="Times New Roman"/>
          <w:sz w:val="26"/>
          <w:szCs w:val="26"/>
          <w:lang w:val="el-GR"/>
        </w:rPr>
        <w:t>άρθρο 932 εδ. 3 ΑΚ,</w:t>
      </w:r>
      <w:r w:rsidR="005362B9" w:rsidRPr="003131EE">
        <w:rPr>
          <w:rFonts w:ascii="Times New Roman" w:hAnsi="Times New Roman"/>
          <w:sz w:val="26"/>
          <w:szCs w:val="26"/>
        </w:rPr>
        <w:t> </w:t>
      </w:r>
      <w:r w:rsidR="005362B9" w:rsidRPr="00052895">
        <w:rPr>
          <w:rFonts w:ascii="Times New Roman" w:hAnsi="Times New Roman"/>
          <w:sz w:val="26"/>
          <w:szCs w:val="26"/>
          <w:lang w:val="el-GR"/>
        </w:rPr>
        <w:t>σε περίπτωση θανάτωσης προσώπου, η χρηματική ικανοποίηση μπορεί να επιδικασθεί στην οικογένεια του θύματος, λόγω ψυχικής οδύνης. Στη διάταξη αυτή δεν γίνεται προσδιορισμός της έννοιας του όρου "οικογένεια του θύματος", προφανώς γιατί ο νομοθέτης δεν θέλησε να διαγράψει δεσμευτικώς τα όρια ενός θεσμού, ο οποίος, ως εκ της φύσεως του, υφίσταται αναγκαίως τις επιδράσεις εκ των κοινωνικών διαφοροποιήσεων κατά τη διαδρομή του χρόνου.</w:t>
      </w:r>
      <w:r w:rsidR="005362B9" w:rsidRPr="00052895">
        <w:rPr>
          <w:rFonts w:ascii="Times New Roman" w:hAnsi="Times New Roman"/>
          <w:sz w:val="26"/>
          <w:szCs w:val="26"/>
          <w:lang w:val="el-GR"/>
        </w:rPr>
        <w:br/>
      </w:r>
      <w:r w:rsidR="005362B9" w:rsidRPr="00DA3E1C">
        <w:rPr>
          <w:rFonts w:ascii="Times New Roman" w:hAnsi="Times New Roman"/>
          <w:sz w:val="26"/>
          <w:szCs w:val="26"/>
          <w:lang w:val="el-GR"/>
        </w:rPr>
        <w:t>Κατά την αληθή, όμως, έννοια της εν λόγω διατάξεως, που απορρέει από τον σκοπό της θεσπίσεως της, στην οικογένεια του θύματος περιλαμβάνονται οι εγγύτεροι και στενώς συνδεόμενοι συγγενείς του θανατωθέντος, που δοκιμάσθηκαν ψυχικά από την απώλεια του και προς ανακούφιση του ηθικού πόνου αυτών στοχεύει η διάταξη αυτή, αδιαφόρως αν συζούσαν μαζί του ή διέμεναν χωριστά</w:t>
      </w:r>
      <w:r w:rsidR="005362B9" w:rsidRPr="003131EE">
        <w:rPr>
          <w:rFonts w:ascii="Times New Roman" w:hAnsi="Times New Roman"/>
          <w:sz w:val="26"/>
          <w:szCs w:val="26"/>
        </w:rPr>
        <w:t>  </w:t>
      </w:r>
      <w:r w:rsidR="00DA3E1C">
        <w:rPr>
          <w:rFonts w:ascii="Times New Roman" w:hAnsi="Times New Roman"/>
          <w:sz w:val="26"/>
          <w:szCs w:val="26"/>
          <w:lang w:val="el-GR"/>
        </w:rPr>
        <w:t>[</w:t>
      </w:r>
      <w:r w:rsidR="005362B9" w:rsidRPr="00DA3E1C">
        <w:rPr>
          <w:rFonts w:ascii="Times New Roman" w:hAnsi="Times New Roman"/>
          <w:sz w:val="26"/>
          <w:szCs w:val="26"/>
          <w:lang w:val="el-GR"/>
        </w:rPr>
        <w:t>σημαντική ως προς τον προσδιορισμό της έννοιας «οικογένεια» και τον καθορισμό των δικαιούχων ψυχικής οδύνης η</w:t>
      </w:r>
      <w:r w:rsidR="005362B9" w:rsidRPr="003131EE">
        <w:rPr>
          <w:rFonts w:ascii="Times New Roman" w:hAnsi="Times New Roman"/>
          <w:sz w:val="26"/>
          <w:szCs w:val="26"/>
        </w:rPr>
        <w:t> </w:t>
      </w:r>
      <w:r w:rsidR="005362B9" w:rsidRPr="00DA3E1C">
        <w:rPr>
          <w:rFonts w:ascii="Times New Roman" w:hAnsi="Times New Roman"/>
          <w:sz w:val="26"/>
          <w:szCs w:val="26"/>
          <w:lang w:val="el-GR"/>
        </w:rPr>
        <w:t>ΟλΑΠ 21/2000]</w:t>
      </w:r>
      <w:r w:rsidR="00DA3E1C">
        <w:rPr>
          <w:rFonts w:ascii="Times New Roman" w:hAnsi="Times New Roman"/>
          <w:sz w:val="26"/>
          <w:szCs w:val="26"/>
          <w:lang w:val="el-GR"/>
        </w:rPr>
        <w:t>.</w:t>
      </w:r>
      <w:r w:rsidR="00807662" w:rsidRPr="00DA3E1C">
        <w:rPr>
          <w:rFonts w:ascii="Times New Roman" w:hAnsi="Times New Roman"/>
          <w:sz w:val="26"/>
          <w:szCs w:val="26"/>
          <w:lang w:val="el-GR"/>
        </w:rPr>
        <w:t xml:space="preserve"> </w:t>
      </w:r>
      <w:r w:rsidR="005362B9" w:rsidRPr="00DA3E1C">
        <w:rPr>
          <w:rFonts w:ascii="Times New Roman" w:hAnsi="Times New Roman"/>
          <w:sz w:val="26"/>
          <w:szCs w:val="26"/>
          <w:lang w:val="el-GR"/>
        </w:rPr>
        <w:t>Στους δικαιούχους περιλαμβάνονται : οι γονείς, τα τέκνα, τα αδέρφια (αμφιθαλή – ετεροθαλή), θετοί γονείς, θετά τέκνα, ανιόντες (παππούς – γιαγιά), εγγόνια, ο/η σύζυγος, οι συγγενείς εξ αγχιστείας μόνο του πρώτου βαθμού (ήτοι ο πεθερός, η πεθερά, η νύφη από υιό και ο γαμβρός από θυγατέρα), η μητριά του θύματος, η εν διαστάσει σύζυγος</w:t>
      </w:r>
      <w:r w:rsidR="00DA3E1C">
        <w:rPr>
          <w:rFonts w:ascii="Times New Roman" w:hAnsi="Times New Roman"/>
          <w:sz w:val="26"/>
          <w:szCs w:val="26"/>
          <w:lang w:val="el-GR"/>
        </w:rPr>
        <w:t>,</w:t>
      </w:r>
      <w:r w:rsidR="005362B9" w:rsidRPr="00DA3E1C">
        <w:rPr>
          <w:rFonts w:ascii="Times New Roman" w:hAnsi="Times New Roman"/>
          <w:sz w:val="26"/>
          <w:szCs w:val="26"/>
          <w:lang w:val="el-GR"/>
        </w:rPr>
        <w:t xml:space="preserve"> εφόσον αποδειχτεί ότι αυτή πράγματι υπέστη ψυχική οδύνη από το θάνατο του συζύγου της, το κυοφορούμενο εφόσον γεννηθεί ζωντανό για τη μέλλουσα ψυχική του οδύνη, ο μνηστήρας/η μνηστή</w:t>
      </w:r>
      <w:r w:rsidR="00DA3E1C">
        <w:rPr>
          <w:rFonts w:ascii="Times New Roman" w:hAnsi="Times New Roman"/>
          <w:sz w:val="26"/>
          <w:szCs w:val="26"/>
          <w:lang w:val="el-GR"/>
        </w:rPr>
        <w:t>.</w:t>
      </w:r>
      <w:r w:rsidRPr="00DA3E1C">
        <w:rPr>
          <w:rFonts w:ascii="Times New Roman" w:hAnsi="Times New Roman"/>
          <w:sz w:val="26"/>
          <w:szCs w:val="26"/>
          <w:lang w:val="el-GR"/>
        </w:rPr>
        <w:t xml:space="preserve"> Σύμφωνα με άλλη  άποψη στη διάταξη του άρθρου 932 εδ 3 ΑΚ </w:t>
      </w:r>
      <w:r w:rsidR="004120CA" w:rsidRPr="00DA3E1C">
        <w:rPr>
          <w:rFonts w:ascii="Times New Roman" w:hAnsi="Times New Roman"/>
          <w:sz w:val="26"/>
          <w:szCs w:val="26"/>
          <w:lang w:val="el-GR"/>
        </w:rPr>
        <w:t xml:space="preserve"> δεν γίνεται προσδιορισμός της έννοιας του όρου "οικογένεια του θύματος", προφανώς γιατί ο νομοθέτης, δεν θέλησε να διαγράψει δεσμευτικώς τα όρια </w:t>
      </w:r>
      <w:r w:rsidR="00807662" w:rsidRPr="00DA3E1C">
        <w:rPr>
          <w:rFonts w:ascii="Times New Roman" w:hAnsi="Times New Roman"/>
          <w:sz w:val="26"/>
          <w:szCs w:val="26"/>
          <w:lang w:val="el-GR"/>
        </w:rPr>
        <w:t>του θεσμού αυτού.</w:t>
      </w:r>
      <w:r w:rsidR="00DA3E1C">
        <w:rPr>
          <w:rFonts w:ascii="Times New Roman" w:hAnsi="Times New Roman"/>
          <w:sz w:val="26"/>
          <w:szCs w:val="26"/>
          <w:lang w:val="el-GR"/>
        </w:rPr>
        <w:t xml:space="preserve"> </w:t>
      </w:r>
      <w:r w:rsidR="004120CA" w:rsidRPr="00DA3E1C">
        <w:rPr>
          <w:rFonts w:ascii="Times New Roman" w:hAnsi="Times New Roman"/>
          <w:sz w:val="26"/>
          <w:szCs w:val="26"/>
          <w:lang w:val="el-GR"/>
        </w:rPr>
        <w:lastRenderedPageBreak/>
        <w:t xml:space="preserve">Κατά την αληθή, όμως, έννοια της εν λόγω διατάξεως, που απορρέει από τον σκοπό της θεσπίσεώς της στην οικογένεια του θύματος περιλαμβάνονται οι εγγύτεροι και στενώς συνδεόμενοι συγγενείς του θανατωθέντος, που δοκιμάσθηκαν ψυχικά από την απώλειά του και προς ανακούφιση του ηθικού πόνου αυτών στοχεύει η διάταξη αυτή, αδιαφόρως αν συζούσαν μαζί του ή διέμεναν χωριστά. </w:t>
      </w:r>
      <w:r w:rsidRPr="00DA3E1C">
        <w:rPr>
          <w:rFonts w:ascii="Times New Roman" w:hAnsi="Times New Roman"/>
          <w:sz w:val="26"/>
          <w:szCs w:val="26"/>
          <w:lang w:val="el-GR"/>
        </w:rPr>
        <w:t xml:space="preserve">Οι εν λόγω  δικαιούχοι πρέπει να καθορίζονται με βάση τις  </w:t>
      </w:r>
      <w:r w:rsidR="004120CA" w:rsidRPr="00DA3E1C">
        <w:rPr>
          <w:rFonts w:ascii="Times New Roman" w:hAnsi="Times New Roman"/>
          <w:sz w:val="26"/>
          <w:szCs w:val="26"/>
          <w:lang w:val="el-GR"/>
        </w:rPr>
        <w:t xml:space="preserve"> διατάξεις των άρθρων 57 εδ.2 και 59 ΑΚ, που εγγύτερα προσεγγίζουν το ζήτημα και με τις οποίες καθορίζονται περιοριστικά τα πρόσωπα, που δικαιούνται να ζητήσουν την προστασία της προσωπικότητας του αποθανόντος προσώπου και την επιδίκαση χρηματικής ικανοποίησης λόγω ηθικής βλάβης</w:t>
      </w:r>
      <w:r w:rsidRPr="00DA3E1C">
        <w:rPr>
          <w:rFonts w:ascii="Times New Roman" w:hAnsi="Times New Roman"/>
          <w:sz w:val="26"/>
          <w:szCs w:val="26"/>
          <w:lang w:val="el-GR"/>
        </w:rPr>
        <w:t>.</w:t>
      </w:r>
      <w:r w:rsidR="004120CA" w:rsidRPr="00DA3E1C">
        <w:rPr>
          <w:rFonts w:ascii="Times New Roman" w:hAnsi="Times New Roman"/>
          <w:sz w:val="26"/>
          <w:szCs w:val="26"/>
          <w:lang w:val="el-GR"/>
        </w:rPr>
        <w:t>(Ολ.ΑΠ 21/2000, ΑΠ 731/2005, ΑΠ 319/2006, ΑΠ 581/2010)</w:t>
      </w:r>
      <w:r w:rsidR="00807662" w:rsidRPr="00DA3E1C">
        <w:rPr>
          <w:rFonts w:ascii="Times New Roman" w:hAnsi="Times New Roman"/>
          <w:sz w:val="26"/>
          <w:szCs w:val="26"/>
          <w:lang w:val="el-GR"/>
        </w:rPr>
        <w:t>,</w:t>
      </w:r>
      <w:r w:rsidR="00DA3E1C">
        <w:rPr>
          <w:rFonts w:ascii="Times New Roman" w:hAnsi="Times New Roman"/>
          <w:sz w:val="26"/>
          <w:szCs w:val="26"/>
          <w:lang w:val="el-GR"/>
        </w:rPr>
        <w:t xml:space="preserve"> </w:t>
      </w:r>
      <w:r w:rsidR="00D61839" w:rsidRPr="00DA3E1C">
        <w:rPr>
          <w:rFonts w:ascii="Times New Roman" w:hAnsi="Times New Roman"/>
          <w:sz w:val="26"/>
          <w:szCs w:val="26"/>
          <w:lang w:val="el-GR"/>
        </w:rPr>
        <w:t>επομένως</w:t>
      </w:r>
      <w:r w:rsidR="005362B9" w:rsidRPr="00DA3E1C">
        <w:rPr>
          <w:rFonts w:ascii="Times New Roman" w:hAnsi="Times New Roman"/>
          <w:sz w:val="26"/>
          <w:szCs w:val="26"/>
          <w:lang w:val="el-GR"/>
        </w:rPr>
        <w:t xml:space="preserve"> δεν περιλαμβάνονται στους δικαιούχους: τα πρώτα ξαδέλφια, οι σύζυγοι των αδελφών, οι θείοι, οι ανεψιοί, τα τέκνα των ανεψιών, αδιαφόρως αν υπάρχουν κι άλλοι εγγύτεροι συγγενείς ή αν αυτοί είναι οι μόνοι επιζώντες ή αν συμβιούσαν με το θύμα ή αν διατηρούσαν με τον θανατωθέντα αδελφικές σχέσεις, τα πρόσωπ</w:t>
      </w:r>
      <w:r w:rsidR="00DA3E1C">
        <w:rPr>
          <w:rFonts w:ascii="Times New Roman" w:hAnsi="Times New Roman"/>
          <w:sz w:val="26"/>
          <w:szCs w:val="26"/>
          <w:lang w:val="el-GR"/>
        </w:rPr>
        <w:t xml:space="preserve">α που συζούν σε ελεύθερη ένωση. </w:t>
      </w:r>
      <w:r w:rsidR="005362B9" w:rsidRPr="00DA3E1C">
        <w:rPr>
          <w:rFonts w:ascii="Times New Roman" w:hAnsi="Times New Roman"/>
          <w:sz w:val="26"/>
          <w:szCs w:val="26"/>
          <w:lang w:val="el-GR"/>
        </w:rPr>
        <w:t>Το δικαίωμα χρηματικής ικανοποίησης λόγω ψυχικής οδύνης είναι αυτοτελές και δεν συνδέεται με την κληρονομική ιδιότητα. Έτσι είναι δυνατό πρόσωπο που δεν είναι κληρονόμος (πχ μητέρα του θύματος λόγω εξ αδιαθέτου κληρονομικής διαδοχής από το σύζυγο και τα τέκνα) να είναι δικαιούχος χρηματικής ικανοποίησης λόγω ψυχικής οδύνης</w:t>
      </w:r>
      <w:r w:rsidR="00DA3E1C">
        <w:rPr>
          <w:rFonts w:ascii="Times New Roman" w:hAnsi="Times New Roman"/>
          <w:sz w:val="26"/>
          <w:szCs w:val="26"/>
          <w:lang w:val="el-GR"/>
        </w:rPr>
        <w:t xml:space="preserve">. </w:t>
      </w:r>
      <w:r w:rsidR="001D5ABE" w:rsidRPr="00DA3E1C">
        <w:rPr>
          <w:rFonts w:ascii="Times New Roman" w:hAnsi="Times New Roman"/>
          <w:sz w:val="26"/>
          <w:szCs w:val="26"/>
          <w:lang w:val="el-GR"/>
        </w:rPr>
        <w:t>Σε περίπτωση θανάτωσης αλλοδαπού υπηκόου, συνεπεία αδικήματος διαπραχθέντος στην Ελλάδα, για το ζήτημα αν κάποιος ανήκει στην οικογένεια του θύματος και εντεύθεν έχει αξίωση χρηματικής ικανοποίησης, λόγω ψυχικής οδύνης, και νομιμοποιείται στη δικαστική επιδίωξή της έχει εφαρμογή η διάταξη του άρθρου 26 ΑΚ και επομένως το ζήτημα αυτό κρίνεται κατ</w:t>
      </w:r>
      <w:r w:rsidR="00DA3E1C">
        <w:rPr>
          <w:rFonts w:ascii="Times New Roman" w:hAnsi="Times New Roman"/>
          <w:sz w:val="26"/>
          <w:szCs w:val="26"/>
          <w:lang w:val="el-GR"/>
        </w:rPr>
        <w:t>ά το ελληνικό ουσιαστικό δίκαιο (</w:t>
      </w:r>
      <w:r w:rsidR="001D5ABE" w:rsidRPr="00DA3E1C">
        <w:rPr>
          <w:rFonts w:ascii="Times New Roman" w:hAnsi="Times New Roman"/>
          <w:sz w:val="26"/>
          <w:szCs w:val="26"/>
          <w:lang w:val="el-GR"/>
        </w:rPr>
        <w:t>Ολ ΑΠ 10/2011,</w:t>
      </w:r>
      <w:r w:rsidR="00DA3E1C">
        <w:rPr>
          <w:rFonts w:ascii="Times New Roman" w:hAnsi="Times New Roman"/>
          <w:sz w:val="26"/>
          <w:szCs w:val="26"/>
          <w:lang w:val="el-GR"/>
        </w:rPr>
        <w:t xml:space="preserve"> </w:t>
      </w:r>
      <w:r w:rsidR="001D5ABE" w:rsidRPr="00DA3E1C">
        <w:rPr>
          <w:rFonts w:ascii="Times New Roman" w:hAnsi="Times New Roman"/>
          <w:sz w:val="26"/>
          <w:szCs w:val="26"/>
          <w:lang w:val="el-GR"/>
        </w:rPr>
        <w:t>ΑΠ</w:t>
      </w:r>
      <w:r w:rsidR="00DA3E1C">
        <w:rPr>
          <w:rFonts w:ascii="Times New Roman" w:hAnsi="Times New Roman"/>
          <w:sz w:val="26"/>
          <w:szCs w:val="26"/>
          <w:lang w:val="el-GR"/>
        </w:rPr>
        <w:t xml:space="preserve"> </w:t>
      </w:r>
      <w:r w:rsidR="001D5ABE" w:rsidRPr="00DA3E1C">
        <w:rPr>
          <w:rFonts w:ascii="Times New Roman" w:hAnsi="Times New Roman"/>
          <w:sz w:val="26"/>
          <w:szCs w:val="26"/>
          <w:lang w:val="el-GR"/>
        </w:rPr>
        <w:t>1308/2015</w:t>
      </w:r>
      <w:r w:rsidR="00DA3E1C">
        <w:rPr>
          <w:rFonts w:ascii="Times New Roman" w:hAnsi="Times New Roman"/>
          <w:sz w:val="26"/>
          <w:szCs w:val="26"/>
          <w:lang w:val="el-GR"/>
        </w:rPr>
        <w:t>)</w:t>
      </w:r>
      <w:r w:rsidR="001D5ABE" w:rsidRPr="00DA3E1C">
        <w:rPr>
          <w:rFonts w:ascii="Times New Roman" w:hAnsi="Times New Roman"/>
          <w:sz w:val="26"/>
          <w:szCs w:val="26"/>
          <w:lang w:val="el-GR"/>
        </w:rPr>
        <w:t>.</w:t>
      </w:r>
      <w:r w:rsidR="00DA3E1C">
        <w:rPr>
          <w:rFonts w:ascii="Times New Roman" w:hAnsi="Times New Roman"/>
          <w:sz w:val="26"/>
          <w:szCs w:val="26"/>
          <w:lang w:val="el-GR"/>
        </w:rPr>
        <w:t xml:space="preserve"> </w:t>
      </w:r>
      <w:r w:rsidR="001D5ABE" w:rsidRPr="00DA3E1C">
        <w:rPr>
          <w:rFonts w:ascii="Times New Roman" w:hAnsi="Times New Roman"/>
          <w:sz w:val="26"/>
          <w:szCs w:val="26"/>
          <w:lang w:val="el-GR"/>
        </w:rPr>
        <w:t xml:space="preserve">Μόνο δε στην περίπτωση εκείνη που αμφισβητηθεί, στη συνέχεια, μια από τις πιο πάνω συγγενικές ιδιότητες, όσο έχει σχέση με την ύπαρξη ή την εγκυρότητα της σχέσης εκείνης, από την οποία προέρχεται η ιδιότητα αυτή (π.χ η ύπαρξη ή όχι γάμου ή συγγενικής σχέσης γονέα και τέκνου), τότε πλέον καθίσταται αναγκαία η εφαρμογή των διατάξεων των άρθρων 13, 14, 17-24 του ΑΚ (κατά περίπτωση), για να κριθεί, αναλόγως, </w:t>
      </w:r>
      <w:r w:rsidR="001D5ABE" w:rsidRPr="00DA3E1C">
        <w:rPr>
          <w:rFonts w:ascii="Times New Roman" w:hAnsi="Times New Roman"/>
          <w:sz w:val="26"/>
          <w:szCs w:val="26"/>
          <w:lang w:val="el-GR"/>
        </w:rPr>
        <w:lastRenderedPageBreak/>
        <w:t xml:space="preserve">το εάν ο ενάγων έχει τελικώς την ιδιότητα του συζύγου ή του τέκνου, του πατέρα ή του παππού του θανατωθέντος. </w:t>
      </w:r>
      <w:r w:rsidR="00D61839" w:rsidRPr="00DA3E1C">
        <w:rPr>
          <w:rFonts w:ascii="Times New Roman" w:hAnsi="Times New Roman"/>
          <w:sz w:val="26"/>
          <w:szCs w:val="26"/>
          <w:lang w:val="el-GR"/>
        </w:rPr>
        <w:t xml:space="preserve"> </w:t>
      </w:r>
    </w:p>
    <w:p w14:paraId="33A08163" w14:textId="77777777" w:rsidR="007A7ABD" w:rsidRDefault="00D61839" w:rsidP="003131EE">
      <w:pPr>
        <w:spacing w:line="360" w:lineRule="auto"/>
        <w:jc w:val="both"/>
        <w:rPr>
          <w:rFonts w:ascii="Times New Roman" w:hAnsi="Times New Roman"/>
          <w:sz w:val="26"/>
          <w:szCs w:val="26"/>
          <w:lang w:val="el-GR"/>
        </w:rPr>
      </w:pPr>
      <w:r w:rsidRPr="00DA3E1C">
        <w:rPr>
          <w:rFonts w:ascii="Times New Roman" w:hAnsi="Times New Roman"/>
          <w:sz w:val="26"/>
          <w:szCs w:val="26"/>
          <w:lang w:val="el-GR"/>
        </w:rPr>
        <w:t>Τελειώνοντας αισθάνομαι την ανάγκη να σας ευχαριστήσω για την προσοχή σας και την υπομ</w:t>
      </w:r>
      <w:r w:rsidR="0019165B" w:rsidRPr="00DA3E1C">
        <w:rPr>
          <w:rFonts w:ascii="Times New Roman" w:hAnsi="Times New Roman"/>
          <w:sz w:val="26"/>
          <w:szCs w:val="26"/>
          <w:lang w:val="el-GR"/>
        </w:rPr>
        <w:t xml:space="preserve">ονή </w:t>
      </w:r>
      <w:r w:rsidRPr="00DA3E1C">
        <w:rPr>
          <w:rFonts w:ascii="Times New Roman" w:hAnsi="Times New Roman"/>
          <w:sz w:val="26"/>
          <w:szCs w:val="26"/>
          <w:lang w:val="el-GR"/>
        </w:rPr>
        <w:t xml:space="preserve"> σας να με α</w:t>
      </w:r>
      <w:r w:rsidR="007A7ABD">
        <w:rPr>
          <w:rFonts w:ascii="Times New Roman" w:hAnsi="Times New Roman"/>
          <w:sz w:val="26"/>
          <w:szCs w:val="26"/>
          <w:lang w:val="el-GR"/>
        </w:rPr>
        <w:t>κούσετε</w:t>
      </w:r>
      <w:r w:rsidRPr="00DA3E1C">
        <w:rPr>
          <w:rFonts w:ascii="Times New Roman" w:hAnsi="Times New Roman"/>
          <w:sz w:val="26"/>
          <w:szCs w:val="26"/>
          <w:lang w:val="el-GR"/>
        </w:rPr>
        <w:t xml:space="preserve">. </w:t>
      </w:r>
    </w:p>
    <w:p w14:paraId="2F907D5F" w14:textId="77777777" w:rsidR="001D5ABE" w:rsidRPr="003131EE" w:rsidRDefault="00D61839" w:rsidP="003131EE">
      <w:pPr>
        <w:spacing w:line="360" w:lineRule="auto"/>
        <w:jc w:val="both"/>
        <w:rPr>
          <w:rFonts w:ascii="Times New Roman" w:hAnsi="Times New Roman"/>
          <w:sz w:val="26"/>
          <w:szCs w:val="26"/>
        </w:rPr>
      </w:pPr>
      <w:r w:rsidRPr="003131EE">
        <w:rPr>
          <w:rFonts w:ascii="Times New Roman" w:hAnsi="Times New Roman"/>
          <w:sz w:val="26"/>
          <w:szCs w:val="26"/>
        </w:rPr>
        <w:t xml:space="preserve">Ευχαριστώ </w:t>
      </w:r>
    </w:p>
    <w:p w14:paraId="55266726" w14:textId="77777777" w:rsidR="00A9169F" w:rsidRPr="003131EE" w:rsidRDefault="00A9169F" w:rsidP="003131EE">
      <w:pPr>
        <w:spacing w:line="360" w:lineRule="auto"/>
        <w:jc w:val="both"/>
        <w:rPr>
          <w:rFonts w:ascii="Times New Roman" w:hAnsi="Times New Roman"/>
          <w:sz w:val="26"/>
          <w:szCs w:val="26"/>
        </w:rPr>
      </w:pPr>
    </w:p>
    <w:p w14:paraId="3D4FFB24" w14:textId="77777777" w:rsidR="00A9169F" w:rsidRPr="003131EE" w:rsidRDefault="00A9169F" w:rsidP="003131EE">
      <w:pPr>
        <w:spacing w:line="360" w:lineRule="auto"/>
        <w:jc w:val="both"/>
        <w:rPr>
          <w:rFonts w:ascii="Times New Roman" w:hAnsi="Times New Roman"/>
          <w:sz w:val="26"/>
          <w:szCs w:val="26"/>
        </w:rPr>
      </w:pPr>
    </w:p>
    <w:p w14:paraId="406261DB" w14:textId="77777777" w:rsidR="001B23D7" w:rsidRPr="003131EE" w:rsidRDefault="001B23D7" w:rsidP="003131EE">
      <w:pPr>
        <w:spacing w:line="360" w:lineRule="auto"/>
        <w:jc w:val="both"/>
        <w:rPr>
          <w:rFonts w:ascii="Times New Roman" w:hAnsi="Times New Roman"/>
          <w:sz w:val="26"/>
          <w:szCs w:val="26"/>
        </w:rPr>
      </w:pPr>
    </w:p>
    <w:p w14:paraId="1950D6DE" w14:textId="77777777" w:rsidR="00A54B15" w:rsidRPr="003131EE" w:rsidRDefault="00A54B15" w:rsidP="003131EE">
      <w:pPr>
        <w:spacing w:line="360" w:lineRule="auto"/>
        <w:jc w:val="both"/>
        <w:rPr>
          <w:rFonts w:ascii="Times New Roman" w:hAnsi="Times New Roman"/>
          <w:sz w:val="26"/>
          <w:szCs w:val="26"/>
        </w:rPr>
      </w:pPr>
    </w:p>
    <w:p w14:paraId="4D4FC0FD" w14:textId="77777777" w:rsidR="00A9169F" w:rsidRPr="003131EE" w:rsidRDefault="00A9169F" w:rsidP="003131EE">
      <w:pPr>
        <w:spacing w:line="360" w:lineRule="auto"/>
        <w:jc w:val="both"/>
        <w:rPr>
          <w:rFonts w:ascii="Times New Roman" w:hAnsi="Times New Roman"/>
          <w:sz w:val="26"/>
          <w:szCs w:val="26"/>
        </w:rPr>
      </w:pPr>
    </w:p>
    <w:sectPr w:rsidR="00A9169F" w:rsidRPr="003131EE" w:rsidSect="0085522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A16A" w14:textId="77777777" w:rsidR="00E929EF" w:rsidRDefault="00E929EF" w:rsidP="007A7ABD">
      <w:pPr>
        <w:spacing w:after="0" w:line="240" w:lineRule="auto"/>
      </w:pPr>
      <w:r>
        <w:separator/>
      </w:r>
    </w:p>
  </w:endnote>
  <w:endnote w:type="continuationSeparator" w:id="0">
    <w:p w14:paraId="1E943839" w14:textId="77777777" w:rsidR="00E929EF" w:rsidRDefault="00E929EF" w:rsidP="007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14797"/>
      <w:docPartObj>
        <w:docPartGallery w:val="Page Numbers (Bottom of Page)"/>
        <w:docPartUnique/>
      </w:docPartObj>
    </w:sdtPr>
    <w:sdtEndPr/>
    <w:sdtContent>
      <w:p w14:paraId="1D0C133D" w14:textId="77777777" w:rsidR="007A7ABD" w:rsidRDefault="00E929EF">
        <w:pPr>
          <w:pStyle w:val="Footer"/>
          <w:jc w:val="center"/>
        </w:pPr>
        <w:r>
          <w:fldChar w:fldCharType="begin"/>
        </w:r>
        <w:r>
          <w:instrText xml:space="preserve"> PAGE   \* MERGEFORMAT </w:instrText>
        </w:r>
        <w:r>
          <w:fldChar w:fldCharType="separate"/>
        </w:r>
        <w:r w:rsidR="003E1C2E">
          <w:rPr>
            <w:noProof/>
          </w:rPr>
          <w:t>1</w:t>
        </w:r>
        <w:r>
          <w:rPr>
            <w:noProof/>
          </w:rPr>
          <w:fldChar w:fldCharType="end"/>
        </w:r>
      </w:p>
    </w:sdtContent>
  </w:sdt>
  <w:p w14:paraId="734AC7D9" w14:textId="77777777" w:rsidR="007A7ABD" w:rsidRDefault="007A7A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3B4B" w14:textId="77777777" w:rsidR="00E929EF" w:rsidRDefault="00E929EF" w:rsidP="007A7ABD">
      <w:pPr>
        <w:spacing w:after="0" w:line="240" w:lineRule="auto"/>
      </w:pPr>
      <w:r>
        <w:separator/>
      </w:r>
    </w:p>
  </w:footnote>
  <w:footnote w:type="continuationSeparator" w:id="0">
    <w:p w14:paraId="050F05E8" w14:textId="77777777" w:rsidR="00E929EF" w:rsidRDefault="00E929EF" w:rsidP="007A7A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229A"/>
    <w:multiLevelType w:val="hybridMultilevel"/>
    <w:tmpl w:val="A6744294"/>
    <w:lvl w:ilvl="0" w:tplc="9BC66344">
      <w:start w:val="1"/>
      <w:numFmt w:val="decimal"/>
      <w:lvlText w:val="%1)"/>
      <w:lvlJc w:val="left"/>
      <w:pPr>
        <w:ind w:left="720" w:hanging="360"/>
      </w:pPr>
      <w:rPr>
        <w:rFonts w:hint="default"/>
        <w:b/>
        <w:color w:val="161616"/>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101B8A"/>
    <w:multiLevelType w:val="hybridMultilevel"/>
    <w:tmpl w:val="B726D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5"/>
    <w:rsid w:val="00001986"/>
    <w:rsid w:val="00052895"/>
    <w:rsid w:val="00057AFA"/>
    <w:rsid w:val="000B58F9"/>
    <w:rsid w:val="00121F49"/>
    <w:rsid w:val="0019165B"/>
    <w:rsid w:val="001B23D7"/>
    <w:rsid w:val="001D5ABE"/>
    <w:rsid w:val="001E0BFB"/>
    <w:rsid w:val="001E58BA"/>
    <w:rsid w:val="001E6BA4"/>
    <w:rsid w:val="00267370"/>
    <w:rsid w:val="002D169A"/>
    <w:rsid w:val="002D5D6D"/>
    <w:rsid w:val="003131EE"/>
    <w:rsid w:val="00372CE8"/>
    <w:rsid w:val="003D0A20"/>
    <w:rsid w:val="003E1C2E"/>
    <w:rsid w:val="004120CA"/>
    <w:rsid w:val="004512D0"/>
    <w:rsid w:val="00495E5F"/>
    <w:rsid w:val="004E0D34"/>
    <w:rsid w:val="005129E6"/>
    <w:rsid w:val="005140E9"/>
    <w:rsid w:val="005362B9"/>
    <w:rsid w:val="005807C2"/>
    <w:rsid w:val="00586820"/>
    <w:rsid w:val="005B4C19"/>
    <w:rsid w:val="005F32ED"/>
    <w:rsid w:val="006933B9"/>
    <w:rsid w:val="00775324"/>
    <w:rsid w:val="007930F4"/>
    <w:rsid w:val="007A7ABD"/>
    <w:rsid w:val="007D5FAD"/>
    <w:rsid w:val="00807662"/>
    <w:rsid w:val="00855225"/>
    <w:rsid w:val="00857FDA"/>
    <w:rsid w:val="008638D3"/>
    <w:rsid w:val="008B2635"/>
    <w:rsid w:val="008C61A8"/>
    <w:rsid w:val="00910996"/>
    <w:rsid w:val="00946586"/>
    <w:rsid w:val="009B360E"/>
    <w:rsid w:val="00A54B15"/>
    <w:rsid w:val="00A8084E"/>
    <w:rsid w:val="00A9169F"/>
    <w:rsid w:val="00AA1AF3"/>
    <w:rsid w:val="00AE5A54"/>
    <w:rsid w:val="00BD3733"/>
    <w:rsid w:val="00BF3B06"/>
    <w:rsid w:val="00C47EDA"/>
    <w:rsid w:val="00D4028A"/>
    <w:rsid w:val="00D61839"/>
    <w:rsid w:val="00D860DD"/>
    <w:rsid w:val="00DA3E1C"/>
    <w:rsid w:val="00DC1400"/>
    <w:rsid w:val="00E141E5"/>
    <w:rsid w:val="00E33B3F"/>
    <w:rsid w:val="00E81761"/>
    <w:rsid w:val="00E929EF"/>
    <w:rsid w:val="00ED33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15"/>
    <w:pPr>
      <w:spacing w:after="200" w:line="276" w:lineRule="auto"/>
    </w:pPr>
    <w:rPr>
      <w:rFonts w:ascii="Calibri" w:eastAsia="Calibri" w:hAnsi="Calibri"/>
      <w:sz w:val="22"/>
      <w:szCs w:val="22"/>
      <w:lang w:val="en-US" w:eastAsia="en-US" w:bidi="en-US"/>
    </w:rPr>
  </w:style>
  <w:style w:type="paragraph" w:styleId="Heading1">
    <w:name w:val="heading 1"/>
    <w:basedOn w:val="Normal"/>
    <w:next w:val="Normal"/>
    <w:link w:val="Heading1Char"/>
    <w:qFormat/>
    <w:rsid w:val="00495E5F"/>
    <w:pPr>
      <w:keepNext/>
      <w:spacing w:after="0" w:line="240" w:lineRule="auto"/>
      <w:jc w:val="center"/>
      <w:outlineLvl w:val="0"/>
    </w:pPr>
    <w:rPr>
      <w:rFonts w:ascii="Arial" w:eastAsia="Times New Roman" w:hAnsi="Arial"/>
      <w:b/>
      <w:color w:val="000000"/>
      <w:sz w:val="28"/>
      <w:szCs w:val="20"/>
      <w:lang w:val="el-GR" w:eastAsia="el-GR" w:bidi="ar-SA"/>
    </w:rPr>
  </w:style>
  <w:style w:type="paragraph" w:styleId="Heading2">
    <w:name w:val="heading 2"/>
    <w:basedOn w:val="Normal"/>
    <w:next w:val="Normal"/>
    <w:link w:val="Heading2Char"/>
    <w:qFormat/>
    <w:rsid w:val="00495E5F"/>
    <w:pPr>
      <w:keepNext/>
      <w:spacing w:after="0" w:line="240" w:lineRule="auto"/>
      <w:jc w:val="both"/>
      <w:outlineLvl w:val="1"/>
    </w:pPr>
    <w:rPr>
      <w:rFonts w:ascii="Times New Roman" w:eastAsia="Times New Roman" w:hAnsi="Times New Roman"/>
      <w:b/>
      <w:sz w:val="24"/>
      <w:szCs w:val="20"/>
      <w:lang w:val="el-GR" w:eastAsia="el-GR" w:bidi="ar-SA"/>
    </w:rPr>
  </w:style>
  <w:style w:type="paragraph" w:styleId="Heading3">
    <w:name w:val="heading 3"/>
    <w:basedOn w:val="Normal"/>
    <w:next w:val="Normal"/>
    <w:link w:val="Heading3Char"/>
    <w:qFormat/>
    <w:rsid w:val="00495E5F"/>
    <w:pPr>
      <w:keepNext/>
      <w:spacing w:after="0" w:line="240" w:lineRule="auto"/>
      <w:jc w:val="center"/>
      <w:outlineLvl w:val="2"/>
    </w:pPr>
    <w:rPr>
      <w:rFonts w:ascii="Times New Roman" w:eastAsia="Times New Roman" w:hAnsi="Times New Roman"/>
      <w:b/>
      <w:sz w:val="24"/>
      <w:szCs w:val="20"/>
      <w:lang w:val="el-GR" w:eastAsia="el-GR" w:bidi="ar-SA"/>
    </w:rPr>
  </w:style>
  <w:style w:type="paragraph" w:styleId="Heading4">
    <w:name w:val="heading 4"/>
    <w:basedOn w:val="Normal"/>
    <w:next w:val="Normal"/>
    <w:link w:val="Heading4Char"/>
    <w:qFormat/>
    <w:rsid w:val="00495E5F"/>
    <w:pPr>
      <w:keepNext/>
      <w:spacing w:after="0" w:line="240" w:lineRule="auto"/>
      <w:outlineLvl w:val="3"/>
    </w:pPr>
    <w:rPr>
      <w:rFonts w:ascii="Courier New" w:eastAsia="Times New Roman" w:hAnsi="Courier New"/>
      <w:b/>
      <w:bCs/>
      <w:color w:val="000000"/>
      <w:szCs w:val="20"/>
      <w:lang w:val="el-GR" w:eastAsia="el-GR" w:bidi="ar-SA"/>
    </w:rPr>
  </w:style>
  <w:style w:type="paragraph" w:styleId="Heading5">
    <w:name w:val="heading 5"/>
    <w:basedOn w:val="Normal"/>
    <w:next w:val="Normal"/>
    <w:link w:val="Heading5Char"/>
    <w:qFormat/>
    <w:rsid w:val="00495E5F"/>
    <w:pPr>
      <w:keepNext/>
      <w:shd w:val="clear" w:color="auto" w:fill="FFFFFF"/>
      <w:spacing w:after="0" w:line="360" w:lineRule="auto"/>
      <w:ind w:right="-766"/>
      <w:jc w:val="center"/>
      <w:outlineLvl w:val="4"/>
    </w:pPr>
    <w:rPr>
      <w:rFonts w:ascii="Courier New" w:eastAsia="Arial Unicode MS" w:hAnsi="Courier New" w:cs="Courier New"/>
      <w:b/>
      <w:bCs/>
      <w:color w:val="000000"/>
      <w:sz w:val="24"/>
      <w:szCs w:val="20"/>
      <w:lang w:val="el-GR" w:eastAsia="el-GR" w:bidi="ar-SA"/>
    </w:rPr>
  </w:style>
  <w:style w:type="paragraph" w:styleId="Heading6">
    <w:name w:val="heading 6"/>
    <w:basedOn w:val="Normal"/>
    <w:next w:val="Normal"/>
    <w:link w:val="Heading6Char"/>
    <w:qFormat/>
    <w:rsid w:val="00495E5F"/>
    <w:pPr>
      <w:keepNext/>
      <w:shd w:val="clear" w:color="auto" w:fill="FFFFFF"/>
      <w:spacing w:after="0" w:line="360" w:lineRule="auto"/>
      <w:jc w:val="center"/>
      <w:outlineLvl w:val="5"/>
    </w:pPr>
    <w:rPr>
      <w:rFonts w:ascii="Courier New" w:eastAsia="Arial Unicode MS" w:hAnsi="Courier New" w:cs="Courier New"/>
      <w:b/>
      <w:bCs/>
      <w:color w:val="000000"/>
      <w:sz w:val="24"/>
      <w:szCs w:val="20"/>
      <w:lang w:val="el-GR" w:eastAsia="el-GR" w:bidi="ar-SA"/>
    </w:rPr>
  </w:style>
  <w:style w:type="paragraph" w:styleId="Heading7">
    <w:name w:val="heading 7"/>
    <w:basedOn w:val="Normal"/>
    <w:next w:val="Normal"/>
    <w:link w:val="Heading7Char"/>
    <w:qFormat/>
    <w:rsid w:val="00495E5F"/>
    <w:pPr>
      <w:keepNext/>
      <w:shd w:val="clear" w:color="auto" w:fill="FFFFFF"/>
      <w:spacing w:after="0" w:line="360" w:lineRule="auto"/>
      <w:jc w:val="both"/>
      <w:outlineLvl w:val="6"/>
    </w:pPr>
    <w:rPr>
      <w:rFonts w:ascii="Courier New" w:eastAsia="Times New Roman" w:hAnsi="Courier New" w:cs="Courier New"/>
      <w:b/>
      <w:bCs/>
      <w:color w:val="000000"/>
      <w:sz w:val="24"/>
      <w:szCs w:val="20"/>
      <w:lang w:val="el-GR" w:eastAsia="el-GR" w:bidi="ar-SA"/>
    </w:rPr>
  </w:style>
  <w:style w:type="paragraph" w:styleId="Heading8">
    <w:name w:val="heading 8"/>
    <w:basedOn w:val="Normal"/>
    <w:next w:val="Normal"/>
    <w:link w:val="Heading8Char"/>
    <w:qFormat/>
    <w:rsid w:val="00495E5F"/>
    <w:pPr>
      <w:keepNext/>
      <w:shd w:val="clear" w:color="auto" w:fill="FFFFFF"/>
      <w:spacing w:after="0" w:line="360" w:lineRule="auto"/>
      <w:ind w:right="-766"/>
      <w:jc w:val="center"/>
      <w:outlineLvl w:val="7"/>
    </w:pPr>
    <w:rPr>
      <w:rFonts w:ascii="Courier New" w:eastAsia="Times New Roman" w:hAnsi="Courier New" w:cs="Courier New"/>
      <w:b/>
      <w:sz w:val="24"/>
      <w:szCs w:val="20"/>
      <w:lang w:val="el-GR" w:eastAsia="el-GR" w:bidi="ar-SA"/>
    </w:rPr>
  </w:style>
  <w:style w:type="paragraph" w:styleId="Heading9">
    <w:name w:val="heading 9"/>
    <w:basedOn w:val="Normal"/>
    <w:next w:val="Normal"/>
    <w:link w:val="Heading9Char"/>
    <w:qFormat/>
    <w:rsid w:val="00495E5F"/>
    <w:pPr>
      <w:keepNext/>
      <w:shd w:val="clear" w:color="auto" w:fill="FFFFFF"/>
      <w:spacing w:after="0" w:line="360" w:lineRule="auto"/>
      <w:jc w:val="center"/>
      <w:outlineLvl w:val="8"/>
    </w:pPr>
    <w:rPr>
      <w:rFonts w:ascii="Courier New" w:eastAsia="Times New Roman" w:hAnsi="Courier New" w:cs="Courier New"/>
      <w:b/>
      <w:sz w:val="24"/>
      <w:szCs w:val="20"/>
      <w:lang w:val="el-GR"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D34"/>
    <w:rPr>
      <w:rFonts w:ascii="Arial" w:hAnsi="Arial"/>
      <w:b/>
      <w:color w:val="000000"/>
      <w:sz w:val="28"/>
    </w:rPr>
  </w:style>
  <w:style w:type="character" w:customStyle="1" w:styleId="Heading2Char">
    <w:name w:val="Heading 2 Char"/>
    <w:basedOn w:val="DefaultParagraphFont"/>
    <w:link w:val="Heading2"/>
    <w:rsid w:val="004E0D34"/>
    <w:rPr>
      <w:b/>
      <w:sz w:val="24"/>
    </w:rPr>
  </w:style>
  <w:style w:type="character" w:customStyle="1" w:styleId="Heading3Char">
    <w:name w:val="Heading 3 Char"/>
    <w:basedOn w:val="DefaultParagraphFont"/>
    <w:link w:val="Heading3"/>
    <w:rsid w:val="004E0D34"/>
    <w:rPr>
      <w:b/>
      <w:sz w:val="24"/>
    </w:rPr>
  </w:style>
  <w:style w:type="character" w:customStyle="1" w:styleId="Heading4Char">
    <w:name w:val="Heading 4 Char"/>
    <w:basedOn w:val="DefaultParagraphFont"/>
    <w:link w:val="Heading4"/>
    <w:rsid w:val="004E0D34"/>
    <w:rPr>
      <w:rFonts w:ascii="Courier New" w:hAnsi="Courier New"/>
      <w:b/>
      <w:bCs/>
      <w:color w:val="000000"/>
      <w:sz w:val="22"/>
    </w:rPr>
  </w:style>
  <w:style w:type="character" w:customStyle="1" w:styleId="Heading5Char">
    <w:name w:val="Heading 5 Char"/>
    <w:basedOn w:val="DefaultParagraphFont"/>
    <w:link w:val="Heading5"/>
    <w:rsid w:val="004E0D34"/>
    <w:rPr>
      <w:rFonts w:ascii="Courier New" w:eastAsia="Arial Unicode MS" w:hAnsi="Courier New" w:cs="Courier New"/>
      <w:b/>
      <w:bCs/>
      <w:color w:val="000000"/>
      <w:sz w:val="24"/>
      <w:shd w:val="clear" w:color="auto" w:fill="FFFFFF"/>
    </w:rPr>
  </w:style>
  <w:style w:type="character" w:customStyle="1" w:styleId="Heading6Char">
    <w:name w:val="Heading 6 Char"/>
    <w:basedOn w:val="DefaultParagraphFont"/>
    <w:link w:val="Heading6"/>
    <w:rsid w:val="004E0D34"/>
    <w:rPr>
      <w:rFonts w:ascii="Courier New" w:eastAsia="Arial Unicode MS" w:hAnsi="Courier New" w:cs="Courier New"/>
      <w:b/>
      <w:bCs/>
      <w:color w:val="000000"/>
      <w:sz w:val="24"/>
      <w:shd w:val="clear" w:color="auto" w:fill="FFFFFF"/>
    </w:rPr>
  </w:style>
  <w:style w:type="character" w:customStyle="1" w:styleId="Heading7Char">
    <w:name w:val="Heading 7 Char"/>
    <w:basedOn w:val="DefaultParagraphFont"/>
    <w:link w:val="Heading7"/>
    <w:rsid w:val="004E0D34"/>
    <w:rPr>
      <w:rFonts w:ascii="Courier New" w:hAnsi="Courier New" w:cs="Courier New"/>
      <w:b/>
      <w:bCs/>
      <w:color w:val="000000"/>
      <w:sz w:val="24"/>
      <w:shd w:val="clear" w:color="auto" w:fill="FFFFFF"/>
    </w:rPr>
  </w:style>
  <w:style w:type="character" w:customStyle="1" w:styleId="Heading8Char">
    <w:name w:val="Heading 8 Char"/>
    <w:basedOn w:val="DefaultParagraphFont"/>
    <w:link w:val="Heading8"/>
    <w:rsid w:val="004E0D34"/>
    <w:rPr>
      <w:rFonts w:ascii="Courier New" w:hAnsi="Courier New" w:cs="Courier New"/>
      <w:b/>
      <w:sz w:val="24"/>
      <w:shd w:val="clear" w:color="auto" w:fill="FFFFFF"/>
    </w:rPr>
  </w:style>
  <w:style w:type="character" w:customStyle="1" w:styleId="Heading9Char">
    <w:name w:val="Heading 9 Char"/>
    <w:basedOn w:val="DefaultParagraphFont"/>
    <w:link w:val="Heading9"/>
    <w:rsid w:val="004E0D34"/>
    <w:rPr>
      <w:rFonts w:ascii="Courier New" w:hAnsi="Courier New" w:cs="Courier New"/>
      <w:b/>
      <w:sz w:val="24"/>
      <w:shd w:val="clear" w:color="auto" w:fill="FFFFFF"/>
    </w:rPr>
  </w:style>
  <w:style w:type="character" w:styleId="Strong">
    <w:name w:val="Strong"/>
    <w:basedOn w:val="DefaultParagraphFont"/>
    <w:uiPriority w:val="22"/>
    <w:qFormat/>
    <w:rsid w:val="00A54B15"/>
    <w:rPr>
      <w:b/>
      <w:bCs/>
    </w:rPr>
  </w:style>
  <w:style w:type="paragraph" w:styleId="NormalWeb">
    <w:name w:val="Normal (Web)"/>
    <w:basedOn w:val="Normal"/>
    <w:uiPriority w:val="99"/>
    <w:unhideWhenUsed/>
    <w:rsid w:val="00A54B15"/>
    <w:pPr>
      <w:spacing w:before="100" w:beforeAutospacing="1" w:after="100" w:afterAutospacing="1" w:line="240" w:lineRule="auto"/>
    </w:pPr>
    <w:rPr>
      <w:rFonts w:ascii="Times New Roman" w:eastAsia="Times New Roman" w:hAnsi="Times New Roman"/>
      <w:sz w:val="24"/>
      <w:szCs w:val="24"/>
      <w:lang w:val="el-GR" w:eastAsia="el-GR" w:bidi="ar-SA"/>
    </w:rPr>
  </w:style>
  <w:style w:type="paragraph" w:styleId="HTMLPreformatted">
    <w:name w:val="HTML Preformatted"/>
    <w:basedOn w:val="Normal"/>
    <w:link w:val="HTMLPreformattedChar"/>
    <w:uiPriority w:val="99"/>
    <w:unhideWhenUsed/>
    <w:rsid w:val="00A5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A54B15"/>
    <w:rPr>
      <w:rFonts w:ascii="Courier New" w:hAnsi="Courier New" w:cs="Courier New"/>
    </w:rPr>
  </w:style>
  <w:style w:type="character" w:customStyle="1" w:styleId="highlight1">
    <w:name w:val="highlight1"/>
    <w:basedOn w:val="DefaultParagraphFont"/>
    <w:rsid w:val="00A54B15"/>
  </w:style>
  <w:style w:type="character" w:customStyle="1" w:styleId="apple-converted-space">
    <w:name w:val="apple-converted-space"/>
    <w:basedOn w:val="DefaultParagraphFont"/>
    <w:rsid w:val="00A54B15"/>
  </w:style>
  <w:style w:type="paragraph" w:styleId="ListParagraph">
    <w:name w:val="List Paragraph"/>
    <w:basedOn w:val="Normal"/>
    <w:uiPriority w:val="34"/>
    <w:qFormat/>
    <w:rsid w:val="007930F4"/>
    <w:pPr>
      <w:ind w:left="720"/>
      <w:contextualSpacing/>
    </w:pPr>
  </w:style>
  <w:style w:type="paragraph" w:styleId="Header">
    <w:name w:val="header"/>
    <w:basedOn w:val="Normal"/>
    <w:link w:val="HeaderChar"/>
    <w:uiPriority w:val="99"/>
    <w:semiHidden/>
    <w:unhideWhenUsed/>
    <w:rsid w:val="007A7A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A7ABD"/>
    <w:rPr>
      <w:rFonts w:ascii="Calibri" w:eastAsia="Calibri" w:hAnsi="Calibri"/>
      <w:sz w:val="22"/>
      <w:szCs w:val="22"/>
      <w:lang w:val="en-US" w:eastAsia="en-US" w:bidi="en-US"/>
    </w:rPr>
  </w:style>
  <w:style w:type="paragraph" w:styleId="Footer">
    <w:name w:val="footer"/>
    <w:basedOn w:val="Normal"/>
    <w:link w:val="FooterChar"/>
    <w:uiPriority w:val="99"/>
    <w:unhideWhenUsed/>
    <w:rsid w:val="007A7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ABD"/>
    <w:rPr>
      <w:rFonts w:ascii="Calibri" w:eastAsia="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5346</Words>
  <Characters>30478</Characters>
  <Application>Microsoft Macintosh Word</Application>
  <DocSecurity>0</DocSecurity>
  <Lines>253</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Microsoft Office User</cp:lastModifiedBy>
  <cp:revision>3</cp:revision>
  <dcterms:created xsi:type="dcterms:W3CDTF">2016-06-21T08:30:00Z</dcterms:created>
  <dcterms:modified xsi:type="dcterms:W3CDTF">2016-06-21T08:41:00Z</dcterms:modified>
</cp:coreProperties>
</file>