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2FDD" w14:textId="77777777" w:rsidR="00E120A0" w:rsidRPr="00173EF8" w:rsidRDefault="00E120A0" w:rsidP="00E120A0">
      <w:pPr>
        <w:jc w:val="center"/>
        <w:rPr>
          <w:b/>
        </w:rPr>
      </w:pPr>
      <w:bookmarkStart w:id="0" w:name="_GoBack"/>
      <w:bookmarkEnd w:id="0"/>
      <w:r w:rsidRPr="00E120A0">
        <w:rPr>
          <w:b/>
          <w:lang w:val="el-GR"/>
        </w:rPr>
        <w:t>Θερινό</w:t>
      </w:r>
      <w:r w:rsidRPr="00E120A0">
        <w:rPr>
          <w:b/>
        </w:rPr>
        <w:t xml:space="preserve"> </w:t>
      </w:r>
      <w:r w:rsidRPr="00E120A0">
        <w:rPr>
          <w:b/>
          <w:lang w:val="el-GR"/>
        </w:rPr>
        <w:t>Σχολείο</w:t>
      </w:r>
    </w:p>
    <w:p w14:paraId="3D540F19" w14:textId="36AFB824" w:rsidR="00E120A0" w:rsidRPr="00E120A0" w:rsidRDefault="00E120A0" w:rsidP="00E120A0">
      <w:pPr>
        <w:jc w:val="center"/>
        <w:rPr>
          <w:b/>
        </w:rPr>
      </w:pPr>
      <w:r w:rsidRPr="000F58C3">
        <w:rPr>
          <w:b/>
        </w:rPr>
        <w:t>“</w:t>
      </w:r>
      <w:r w:rsidR="00770C74" w:rsidRPr="000F58C3">
        <w:rPr>
          <w:b/>
        </w:rPr>
        <w:t>Current</w:t>
      </w:r>
      <w:r w:rsidRPr="000F58C3">
        <w:rPr>
          <w:b/>
        </w:rPr>
        <w:t xml:space="preserve"> developments on financial crime, corruption and money laundering: European and international </w:t>
      </w:r>
      <w:r w:rsidRPr="00E120A0">
        <w:rPr>
          <w:b/>
        </w:rPr>
        <w:t>perspectives”.</w:t>
      </w:r>
    </w:p>
    <w:p w14:paraId="5CD3F571" w14:textId="245066C2" w:rsidR="0037085C" w:rsidRPr="000F58C3" w:rsidRDefault="0037085C" w:rsidP="0037085C">
      <w:r w:rsidRPr="0037085C">
        <w:rPr>
          <w:lang w:val="el-GR"/>
        </w:rPr>
        <w:t>Το</w:t>
      </w:r>
      <w:r w:rsidRPr="00173EF8">
        <w:t xml:space="preserve"> </w:t>
      </w:r>
      <w:r w:rsidRPr="00E120A0">
        <w:rPr>
          <w:b/>
          <w:lang w:val="el-GR"/>
        </w:rPr>
        <w:t>Εργαστήριο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Μελέτης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για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τη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Διαφάνεια</w:t>
      </w:r>
      <w:r w:rsidRPr="00173EF8">
        <w:rPr>
          <w:b/>
        </w:rPr>
        <w:t xml:space="preserve">, </w:t>
      </w:r>
      <w:r w:rsidRPr="00E120A0">
        <w:rPr>
          <w:b/>
          <w:lang w:val="el-GR"/>
        </w:rPr>
        <w:t>τη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Διαφθορά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και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το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Οικονομικό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Έγκλημα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της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Νομικής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Σχολής</w:t>
      </w:r>
      <w:r w:rsidRPr="00173EF8">
        <w:rPr>
          <w:b/>
        </w:rPr>
        <w:t xml:space="preserve"> </w:t>
      </w:r>
      <w:r w:rsidRPr="00E120A0">
        <w:rPr>
          <w:b/>
          <w:lang w:val="el-GR"/>
        </w:rPr>
        <w:t>Α</w:t>
      </w:r>
      <w:r w:rsidRPr="00173EF8">
        <w:rPr>
          <w:b/>
        </w:rPr>
        <w:t>.</w:t>
      </w:r>
      <w:r w:rsidRPr="00E120A0">
        <w:rPr>
          <w:b/>
          <w:lang w:val="el-GR"/>
        </w:rPr>
        <w:t>Π</w:t>
      </w:r>
      <w:r w:rsidRPr="00173EF8">
        <w:rPr>
          <w:b/>
        </w:rPr>
        <w:t>.</w:t>
      </w:r>
      <w:r w:rsidRPr="00E120A0">
        <w:rPr>
          <w:b/>
          <w:lang w:val="el-GR"/>
        </w:rPr>
        <w:t>Θ</w:t>
      </w:r>
      <w:r w:rsidRPr="00173EF8">
        <w:rPr>
          <w:b/>
        </w:rPr>
        <w:t>.</w:t>
      </w:r>
      <w:r w:rsidRPr="00173EF8">
        <w:t xml:space="preserve"> (</w:t>
      </w:r>
      <w:hyperlink r:id="rId4" w:history="1">
        <w:r w:rsidRPr="00173EF8">
          <w:rPr>
            <w:rStyle w:val="Hyperlink"/>
          </w:rPr>
          <w:t>http://anti-corruption.law.auth.gr/</w:t>
        </w:r>
      </w:hyperlink>
      <w:r w:rsidRPr="00173EF8">
        <w:t xml:space="preserve">), </w:t>
      </w:r>
      <w:r w:rsidRPr="0037085C">
        <w:rPr>
          <w:lang w:val="el-GR"/>
        </w:rPr>
        <w:t>διοργανώνει</w:t>
      </w:r>
      <w:r w:rsidRPr="00173EF8">
        <w:t xml:space="preserve"> </w:t>
      </w:r>
      <w:r w:rsidRPr="0037085C">
        <w:rPr>
          <w:lang w:val="el-GR"/>
        </w:rPr>
        <w:t>εντατικό</w:t>
      </w:r>
      <w:r w:rsidRPr="00173EF8">
        <w:t xml:space="preserve"> </w:t>
      </w:r>
      <w:r w:rsidRPr="0037085C">
        <w:rPr>
          <w:lang w:val="el-GR"/>
        </w:rPr>
        <w:t>θερινό</w:t>
      </w:r>
      <w:r w:rsidRPr="00173EF8">
        <w:t xml:space="preserve"> </w:t>
      </w:r>
      <w:r w:rsidRPr="0037085C">
        <w:rPr>
          <w:lang w:val="el-GR"/>
        </w:rPr>
        <w:t>σχολείο</w:t>
      </w:r>
      <w:r w:rsidRPr="00173EF8">
        <w:t xml:space="preserve"> </w:t>
      </w:r>
      <w:r w:rsidRPr="0037085C">
        <w:rPr>
          <w:lang w:val="el-GR"/>
        </w:rPr>
        <w:t>διάρκειας</w:t>
      </w:r>
      <w:r w:rsidRPr="00173EF8">
        <w:t xml:space="preserve"> 8 </w:t>
      </w:r>
      <w:r w:rsidRPr="0037085C">
        <w:rPr>
          <w:lang w:val="el-GR"/>
        </w:rPr>
        <w:t>ημερών</w:t>
      </w:r>
      <w:r w:rsidRPr="00173EF8">
        <w:t xml:space="preserve">, </w:t>
      </w:r>
      <w:r w:rsidRPr="0037085C">
        <w:rPr>
          <w:lang w:val="el-GR"/>
        </w:rPr>
        <w:t>με</w:t>
      </w:r>
      <w:r w:rsidRPr="00173EF8">
        <w:t xml:space="preserve"> </w:t>
      </w:r>
      <w:r w:rsidRPr="000F58C3">
        <w:rPr>
          <w:lang w:val="el-GR"/>
        </w:rPr>
        <w:t>θέμα</w:t>
      </w:r>
      <w:r w:rsidRPr="000F58C3">
        <w:t xml:space="preserve"> “</w:t>
      </w:r>
      <w:r w:rsidR="00770C74" w:rsidRPr="000F58C3">
        <w:rPr>
          <w:b/>
        </w:rPr>
        <w:t>Current</w:t>
      </w:r>
      <w:r w:rsidRPr="000F58C3">
        <w:rPr>
          <w:b/>
        </w:rPr>
        <w:t xml:space="preserve"> developments on financial crime, corruption and money laundering: European and international perspectives</w:t>
      </w:r>
      <w:r w:rsidRPr="000F58C3">
        <w:t>”.</w:t>
      </w:r>
    </w:p>
    <w:p w14:paraId="4A7BD534" w14:textId="6E08BB1B" w:rsidR="0037085C" w:rsidRPr="000F58C3" w:rsidRDefault="0037085C" w:rsidP="0037085C">
      <w:pPr>
        <w:rPr>
          <w:lang w:val="el-GR"/>
        </w:rPr>
      </w:pPr>
      <w:r w:rsidRPr="000F58C3">
        <w:rPr>
          <w:lang w:val="el-GR"/>
        </w:rPr>
        <w:t xml:space="preserve">Το θερινό σχολείο θα λάβει χώρα στις </w:t>
      </w:r>
      <w:r w:rsidR="00770C74" w:rsidRPr="000F58C3">
        <w:rPr>
          <w:b/>
          <w:lang w:val="el-GR"/>
        </w:rPr>
        <w:t>3</w:t>
      </w:r>
      <w:r w:rsidRPr="000F58C3">
        <w:rPr>
          <w:b/>
          <w:lang w:val="el-GR"/>
        </w:rPr>
        <w:t>-1</w:t>
      </w:r>
      <w:r w:rsidR="00770C74" w:rsidRPr="000F58C3">
        <w:rPr>
          <w:b/>
          <w:lang w:val="el-GR"/>
        </w:rPr>
        <w:t>1</w:t>
      </w:r>
      <w:r w:rsidRPr="000F58C3">
        <w:rPr>
          <w:b/>
          <w:lang w:val="el-GR"/>
        </w:rPr>
        <w:t xml:space="preserve"> Ιουλίου 201</w:t>
      </w:r>
      <w:r w:rsidR="00770C74" w:rsidRPr="000F58C3">
        <w:rPr>
          <w:b/>
          <w:lang w:val="el-GR"/>
        </w:rPr>
        <w:t>9</w:t>
      </w:r>
      <w:r w:rsidR="00E120A0" w:rsidRPr="000F58C3">
        <w:rPr>
          <w:b/>
          <w:lang w:val="el-GR"/>
        </w:rPr>
        <w:t xml:space="preserve"> στη</w:t>
      </w:r>
      <w:r w:rsidR="0018071A">
        <w:rPr>
          <w:b/>
          <w:lang w:val="el-GR"/>
        </w:rPr>
        <w:t xml:space="preserve"> </w:t>
      </w:r>
      <w:r w:rsidR="00E120A0" w:rsidRPr="000F58C3">
        <w:rPr>
          <w:b/>
          <w:lang w:val="el-GR"/>
        </w:rPr>
        <w:t>Θεσσαλονίκη</w:t>
      </w:r>
      <w:r w:rsidRPr="000F58C3">
        <w:rPr>
          <w:lang w:val="el-GR"/>
        </w:rPr>
        <w:t xml:space="preserve">. Το πρόγραμμα εστιάζει στις </w:t>
      </w:r>
      <w:r w:rsidR="00341B0E" w:rsidRPr="000F58C3">
        <w:rPr>
          <w:lang w:val="el-GR"/>
        </w:rPr>
        <w:t>σύγχρονες</w:t>
      </w:r>
      <w:r w:rsidRPr="000F58C3">
        <w:rPr>
          <w:lang w:val="el-GR"/>
        </w:rPr>
        <w:t xml:space="preserve"> εξελίξεις βασικών ζητημάτων για την καταπολέμηση της διεθνούς απάτης, της διαφθοράς και της νομιμοποίησης εσόδων από παράνομες δραστηριότητες, των διεθνών και ευρωπαϊκών μηχανισμών και διαδικασιών καταπολέμησης της απάτης κ</w:t>
      </w:r>
      <w:r w:rsidR="0018071A">
        <w:rPr>
          <w:lang w:val="el-GR"/>
        </w:rPr>
        <w:t>.</w:t>
      </w:r>
      <w:r w:rsidRPr="000F58C3">
        <w:rPr>
          <w:lang w:val="el-GR"/>
        </w:rPr>
        <w:t>λπ. Οι πρόσφατες εξελίξεις που θα συζητηθούν</w:t>
      </w:r>
      <w:r w:rsidR="00770C74" w:rsidRPr="000F58C3">
        <w:rPr>
          <w:lang w:val="el-GR"/>
        </w:rPr>
        <w:t>,</w:t>
      </w:r>
      <w:r w:rsidRPr="000F58C3">
        <w:rPr>
          <w:lang w:val="el-GR"/>
        </w:rPr>
        <w:t xml:space="preserve"> </w:t>
      </w:r>
      <w:r w:rsidR="00770C74" w:rsidRPr="000F58C3">
        <w:rPr>
          <w:lang w:val="el-GR"/>
        </w:rPr>
        <w:t>αφορούν</w:t>
      </w:r>
      <w:r w:rsidRPr="000F58C3">
        <w:rPr>
          <w:lang w:val="el-GR"/>
        </w:rPr>
        <w:t xml:space="preserve"> μεταξύ άλλων </w:t>
      </w:r>
      <w:r w:rsidR="00770C74" w:rsidRPr="000F58C3">
        <w:rPr>
          <w:lang w:val="el-GR"/>
        </w:rPr>
        <w:t>την πρόσφατη</w:t>
      </w:r>
      <w:r w:rsidRPr="000F58C3">
        <w:rPr>
          <w:lang w:val="el-GR"/>
        </w:rPr>
        <w:t xml:space="preserve"> Οδηγία για την απάτη κατά των οικονομικών συμφερόντων της ΕΕ, </w:t>
      </w:r>
      <w:r w:rsidR="00770C74" w:rsidRPr="000F58C3">
        <w:rPr>
          <w:lang w:val="el-GR"/>
        </w:rPr>
        <w:t>τον πρόσφατο</w:t>
      </w:r>
      <w:r w:rsidRPr="000F58C3">
        <w:rPr>
          <w:lang w:val="el-GR"/>
        </w:rPr>
        <w:t xml:space="preserve"> Κανονισμό για την Ευρωπαϊκή Εισαγγελία</w:t>
      </w:r>
      <w:r w:rsidR="00F2693A" w:rsidRPr="000F58C3">
        <w:rPr>
          <w:lang w:val="el-GR"/>
        </w:rPr>
        <w:t xml:space="preserve"> και</w:t>
      </w:r>
      <w:r w:rsidRPr="000F58C3">
        <w:rPr>
          <w:lang w:val="el-GR"/>
        </w:rPr>
        <w:t xml:space="preserve"> </w:t>
      </w:r>
      <w:r w:rsidR="003E5D39" w:rsidRPr="000F58C3">
        <w:rPr>
          <w:lang w:val="el-GR"/>
        </w:rPr>
        <w:t>τ</w:t>
      </w:r>
      <w:r w:rsidRPr="000F58C3">
        <w:rPr>
          <w:lang w:val="el-GR"/>
        </w:rPr>
        <w:t>η</w:t>
      </w:r>
      <w:r w:rsidR="003E5D39" w:rsidRPr="000F58C3">
        <w:rPr>
          <w:lang w:val="el-GR"/>
        </w:rPr>
        <w:t>ν</w:t>
      </w:r>
      <w:r w:rsidR="0018071A">
        <w:rPr>
          <w:lang w:val="el-GR"/>
        </w:rPr>
        <w:t xml:space="preserve"> </w:t>
      </w:r>
      <w:r w:rsidRPr="000F58C3">
        <w:rPr>
          <w:lang w:val="el-GR"/>
        </w:rPr>
        <w:t>Οδηγία για την καταπολέμηση της νομιμοποίησης εσόδων από παράνομες δραστηριότητες, η οποία</w:t>
      </w:r>
      <w:r w:rsidR="00770C74" w:rsidRPr="000F58C3">
        <w:rPr>
          <w:lang w:val="el-GR"/>
        </w:rPr>
        <w:t xml:space="preserve"> επίσης</w:t>
      </w:r>
      <w:r w:rsidRPr="000F58C3">
        <w:rPr>
          <w:lang w:val="el-GR"/>
        </w:rPr>
        <w:t xml:space="preserve"> </w:t>
      </w:r>
      <w:r w:rsidRPr="00A22305">
        <w:rPr>
          <w:lang w:val="el-GR"/>
        </w:rPr>
        <w:t>τέθηκε σε ισχύ πρόσφατα</w:t>
      </w:r>
      <w:r w:rsidR="00F2693A" w:rsidRPr="00A22305">
        <w:rPr>
          <w:lang w:val="el-GR"/>
        </w:rPr>
        <w:t>. Επίσης θα εξεταστούν διάφορα</w:t>
      </w:r>
      <w:r w:rsidR="00770C74" w:rsidRPr="00A22305">
        <w:rPr>
          <w:lang w:val="el-GR"/>
        </w:rPr>
        <w:t xml:space="preserve"> ζητήματα </w:t>
      </w:r>
      <w:r w:rsidR="00F2693A" w:rsidRPr="00A22305">
        <w:rPr>
          <w:lang w:val="el-GR"/>
        </w:rPr>
        <w:t xml:space="preserve">από τα πεδία της </w:t>
      </w:r>
      <w:r w:rsidR="005050D1" w:rsidRPr="00A22305">
        <w:rPr>
          <w:lang w:val="el-GR"/>
        </w:rPr>
        <w:t>ανάκτησης περιουσιακών στοιχείων και δήμευσης</w:t>
      </w:r>
      <w:r w:rsidR="00F2693A" w:rsidRPr="00A22305">
        <w:rPr>
          <w:lang w:val="el-GR"/>
        </w:rPr>
        <w:t>, των</w:t>
      </w:r>
      <w:r w:rsidR="00F2693A" w:rsidRPr="000F58C3">
        <w:rPr>
          <w:lang w:val="el-GR"/>
        </w:rPr>
        <w:t xml:space="preserve"> εξωχώριων εταιριών, της δια</w:t>
      </w:r>
      <w:r w:rsidR="000F58C3" w:rsidRPr="000F58C3">
        <w:rPr>
          <w:lang w:val="el-GR"/>
        </w:rPr>
        <w:t>φ</w:t>
      </w:r>
      <w:r w:rsidR="00F2693A" w:rsidRPr="000F58C3">
        <w:rPr>
          <w:lang w:val="el-GR"/>
        </w:rPr>
        <w:t xml:space="preserve">θοράς </w:t>
      </w:r>
      <w:r w:rsidRPr="000F58C3">
        <w:rPr>
          <w:lang w:val="el-GR"/>
        </w:rPr>
        <w:t>κ.λπ.</w:t>
      </w:r>
    </w:p>
    <w:p w14:paraId="0BAF0DFA" w14:textId="77777777" w:rsidR="00E120A0" w:rsidRPr="000F58C3" w:rsidRDefault="00E120A0" w:rsidP="0037085C">
      <w:pPr>
        <w:rPr>
          <w:lang w:val="el-GR"/>
        </w:rPr>
      </w:pPr>
      <w:r w:rsidRPr="000F58C3">
        <w:rPr>
          <w:lang w:val="el-GR"/>
        </w:rPr>
        <w:t xml:space="preserve">Μεταξύ των </w:t>
      </w:r>
      <w:r w:rsidRPr="000F58C3">
        <w:rPr>
          <w:b/>
          <w:lang w:val="el-GR"/>
        </w:rPr>
        <w:t>εισηγητών</w:t>
      </w:r>
      <w:r w:rsidRPr="000F58C3">
        <w:rPr>
          <w:lang w:val="el-GR"/>
        </w:rPr>
        <w:t xml:space="preserve"> περιλαμβάνονται οι:</w:t>
      </w:r>
    </w:p>
    <w:p w14:paraId="55B7DA61" w14:textId="0E4643B2" w:rsidR="00E120A0" w:rsidRPr="00E120A0" w:rsidRDefault="00E120A0" w:rsidP="00E120A0">
      <w:r w:rsidRPr="00E120A0">
        <w:t>Prof. Lorena Bachmaier Winter, Complutense University</w:t>
      </w:r>
      <w:r w:rsidR="000F58C3">
        <w:t xml:space="preserve"> of</w:t>
      </w:r>
      <w:r w:rsidRPr="00E120A0">
        <w:t xml:space="preserve"> Madrid</w:t>
      </w:r>
      <w:r w:rsidR="000F58C3">
        <w:t>, Spain</w:t>
      </w:r>
    </w:p>
    <w:p w14:paraId="09419BAD" w14:textId="77777777" w:rsidR="00E120A0" w:rsidRPr="00E120A0" w:rsidRDefault="00E120A0" w:rsidP="00E120A0">
      <w:r w:rsidRPr="00E120A0">
        <w:t>Ass. Prof. Pedro Caeiro, University of Coimbra, Portugal</w:t>
      </w:r>
    </w:p>
    <w:p w14:paraId="34FDE68F" w14:textId="07F75463" w:rsidR="00E120A0" w:rsidRPr="00E120A0" w:rsidRDefault="00E120A0" w:rsidP="00E120A0">
      <w:r w:rsidRPr="00E120A0">
        <w:t xml:space="preserve">Dr. Peter Csonka, Head of Unit (Criminal Law) at European Commission </w:t>
      </w:r>
    </w:p>
    <w:p w14:paraId="0B82C3F5" w14:textId="6862FDFC" w:rsidR="00E120A0" w:rsidRPr="00E120A0" w:rsidRDefault="00E120A0" w:rsidP="00E120A0">
      <w:r w:rsidRPr="00E120A0">
        <w:t xml:space="preserve">Prof. Thomas Elholm, </w:t>
      </w:r>
      <w:r w:rsidRPr="000F58C3">
        <w:t xml:space="preserve">University of </w:t>
      </w:r>
      <w:r w:rsidR="00FE2B9E">
        <w:t>C</w:t>
      </w:r>
      <w:r w:rsidR="00770C74" w:rsidRPr="000F58C3">
        <w:t>openhagen,</w:t>
      </w:r>
      <w:r w:rsidRPr="000F58C3">
        <w:t xml:space="preserve"> Denmark</w:t>
      </w:r>
    </w:p>
    <w:p w14:paraId="65A4187F" w14:textId="77777777" w:rsidR="00E120A0" w:rsidRPr="00E120A0" w:rsidRDefault="00E120A0" w:rsidP="00E120A0">
      <w:r w:rsidRPr="00E120A0">
        <w:t>Prof. Maria Kaiafa-Gbandi, Aristotle University Thessaloniki, Greece</w:t>
      </w:r>
    </w:p>
    <w:p w14:paraId="634CA849" w14:textId="1EF57003" w:rsidR="00E120A0" w:rsidRPr="00E120A0" w:rsidRDefault="00E120A0" w:rsidP="00E120A0">
      <w:r w:rsidRPr="00E120A0">
        <w:t>Prof. Valsamis Mitsilegas, Queen Mary London,</w:t>
      </w:r>
      <w:r w:rsidR="000F58C3">
        <w:t xml:space="preserve"> </w:t>
      </w:r>
      <w:r w:rsidRPr="00E120A0">
        <w:t>UK</w:t>
      </w:r>
    </w:p>
    <w:p w14:paraId="0EE0E4CB" w14:textId="77777777" w:rsidR="00E120A0" w:rsidRPr="00E120A0" w:rsidRDefault="00E120A0" w:rsidP="00E120A0">
      <w:r w:rsidRPr="00E120A0">
        <w:t xml:space="preserve">Prof. Helmut Satzger, LMU University Munich, Germany </w:t>
      </w:r>
    </w:p>
    <w:p w14:paraId="35F56436" w14:textId="288EA78C" w:rsidR="0037085C" w:rsidRPr="000F58C3" w:rsidRDefault="0037085C" w:rsidP="0037085C">
      <w:pPr>
        <w:rPr>
          <w:b/>
          <w:lang w:val="el-GR"/>
        </w:rPr>
      </w:pPr>
      <w:r w:rsidRPr="0037085C">
        <w:rPr>
          <w:lang w:val="el-GR"/>
        </w:rPr>
        <w:t xml:space="preserve">Προσφέρεται </w:t>
      </w:r>
      <w:r w:rsidRPr="00E120A0">
        <w:rPr>
          <w:b/>
          <w:lang w:val="el-GR"/>
        </w:rPr>
        <w:t>ειδική τιμή διδάκτρων “early bird”</w:t>
      </w:r>
      <w:r w:rsidRPr="0037085C">
        <w:rPr>
          <w:lang w:val="el-GR"/>
        </w:rPr>
        <w:t xml:space="preserve"> για όλους </w:t>
      </w:r>
      <w:r w:rsidRPr="000F58C3">
        <w:rPr>
          <w:lang w:val="el-GR"/>
        </w:rPr>
        <w:t xml:space="preserve">όσους </w:t>
      </w:r>
      <w:r w:rsidR="0018071A">
        <w:rPr>
          <w:lang w:val="el-GR"/>
        </w:rPr>
        <w:t xml:space="preserve">εγγραφούν </w:t>
      </w:r>
      <w:r w:rsidRPr="000F58C3">
        <w:rPr>
          <w:b/>
          <w:lang w:val="el-GR"/>
        </w:rPr>
        <w:t xml:space="preserve">μέχρι τις </w:t>
      </w:r>
      <w:r w:rsidR="00770C74" w:rsidRPr="000F58C3">
        <w:rPr>
          <w:b/>
          <w:lang w:val="el-GR"/>
        </w:rPr>
        <w:t>15</w:t>
      </w:r>
      <w:r w:rsidRPr="000F58C3">
        <w:rPr>
          <w:b/>
          <w:lang w:val="el-GR"/>
        </w:rPr>
        <w:t xml:space="preserve"> Μαρτίου 201</w:t>
      </w:r>
      <w:r w:rsidR="00770C74" w:rsidRPr="000F58C3">
        <w:rPr>
          <w:b/>
          <w:lang w:val="el-GR"/>
        </w:rPr>
        <w:t>9</w:t>
      </w:r>
      <w:r w:rsidRPr="000F58C3">
        <w:rPr>
          <w:b/>
          <w:lang w:val="el-GR"/>
        </w:rPr>
        <w:t>.</w:t>
      </w:r>
    </w:p>
    <w:p w14:paraId="22124948" w14:textId="11BC43CD" w:rsidR="00341B0E" w:rsidRPr="00770C74" w:rsidRDefault="00341B0E" w:rsidP="0037085C">
      <w:pPr>
        <w:rPr>
          <w:lang w:val="el-GR"/>
        </w:rPr>
      </w:pPr>
      <w:r>
        <w:rPr>
          <w:lang w:val="el-GR"/>
        </w:rPr>
        <w:lastRenderedPageBreak/>
        <w:t>Για περισσότερες πληροφορίες και αιτήσεις μπορείτε να επισκεφθείτε την ιστοσελίδα του Εργασ</w:t>
      </w:r>
      <w:r w:rsidR="0037085C">
        <w:rPr>
          <w:lang w:val="el-GR"/>
        </w:rPr>
        <w:t>τηρίου</w:t>
      </w:r>
      <w:r w:rsidR="0037085C" w:rsidRPr="0037085C">
        <w:rPr>
          <w:lang w:val="el-GR"/>
        </w:rPr>
        <w:t xml:space="preserve">: </w:t>
      </w:r>
      <w:hyperlink r:id="rId5" w:history="1">
        <w:r w:rsidR="00770C74" w:rsidRPr="001F2FC9">
          <w:rPr>
            <w:rStyle w:val="Hyperlink"/>
            <w:lang w:val="el-GR"/>
          </w:rPr>
          <w:t>https://www.law.auth.gr/el/anti-corruption/summer-school-2019</w:t>
        </w:r>
      </w:hyperlink>
      <w:r w:rsidR="00770C74" w:rsidRPr="000F58C3">
        <w:rPr>
          <w:rStyle w:val="Hyperlink"/>
          <w:color w:val="auto"/>
          <w:lang w:val="el-GR"/>
        </w:rPr>
        <w:t xml:space="preserve"> .</w:t>
      </w:r>
    </w:p>
    <w:p w14:paraId="32920495" w14:textId="12BDD276" w:rsidR="0037085C" w:rsidRPr="000F58C3" w:rsidRDefault="0037085C" w:rsidP="0037085C">
      <w:pPr>
        <w:rPr>
          <w:lang w:val="el-GR"/>
        </w:rPr>
      </w:pPr>
      <w:r w:rsidRPr="0037085C">
        <w:rPr>
          <w:lang w:val="el-GR"/>
        </w:rPr>
        <w:t xml:space="preserve">Η </w:t>
      </w:r>
      <w:r w:rsidRPr="00E120A0">
        <w:rPr>
          <w:b/>
          <w:lang w:val="el-GR"/>
        </w:rPr>
        <w:t xml:space="preserve">προθεσμία υποβολής των αιτήσεων λήγει στις 30 </w:t>
      </w:r>
      <w:r w:rsidRPr="000F58C3">
        <w:rPr>
          <w:b/>
          <w:lang w:val="el-GR"/>
        </w:rPr>
        <w:t>Απριλίου 201</w:t>
      </w:r>
      <w:r w:rsidR="00770C74" w:rsidRPr="000F58C3">
        <w:rPr>
          <w:b/>
          <w:lang w:val="el-GR"/>
        </w:rPr>
        <w:t>9</w:t>
      </w:r>
      <w:r w:rsidRPr="000F58C3">
        <w:rPr>
          <w:lang w:val="el-GR"/>
        </w:rPr>
        <w:t>.</w:t>
      </w:r>
    </w:p>
    <w:p w14:paraId="26C68F2A" w14:textId="77777777" w:rsidR="00E120A0" w:rsidRDefault="004B1315" w:rsidP="0037085C">
      <w:pPr>
        <w:rPr>
          <w:lang w:val="el-GR"/>
        </w:rPr>
      </w:pPr>
      <w:r>
        <w:rPr>
          <w:lang w:val="el-GR"/>
        </w:rPr>
        <w:t>Περιμένουμε με χαρά να σας γνωρίσουμε από κοντά!</w:t>
      </w:r>
      <w:r w:rsidR="0037085C" w:rsidRPr="0037085C">
        <w:rPr>
          <w:lang w:val="el-GR"/>
        </w:rPr>
        <w:t xml:space="preserve"> </w:t>
      </w:r>
    </w:p>
    <w:p w14:paraId="2A6EF93A" w14:textId="77777777" w:rsidR="0037085C" w:rsidRPr="0037085C" w:rsidRDefault="0037085C" w:rsidP="0037085C">
      <w:pPr>
        <w:rPr>
          <w:lang w:val="el-GR"/>
        </w:rPr>
      </w:pPr>
    </w:p>
    <w:p w14:paraId="7E5BFE08" w14:textId="77777777" w:rsidR="0037085C" w:rsidRPr="0037085C" w:rsidRDefault="0037085C">
      <w:pPr>
        <w:rPr>
          <w:lang w:val="el-GR"/>
        </w:rPr>
      </w:pPr>
    </w:p>
    <w:sectPr w:rsidR="0037085C" w:rsidRPr="0037085C" w:rsidSect="00620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5C"/>
    <w:rsid w:val="000D30E6"/>
    <w:rsid w:val="000F58C3"/>
    <w:rsid w:val="00144591"/>
    <w:rsid w:val="00173EF8"/>
    <w:rsid w:val="0018071A"/>
    <w:rsid w:val="00341B0E"/>
    <w:rsid w:val="0037085C"/>
    <w:rsid w:val="003E5D39"/>
    <w:rsid w:val="003E78E9"/>
    <w:rsid w:val="00417136"/>
    <w:rsid w:val="004A592A"/>
    <w:rsid w:val="004B1315"/>
    <w:rsid w:val="005050D1"/>
    <w:rsid w:val="00620C5B"/>
    <w:rsid w:val="00770C74"/>
    <w:rsid w:val="00A22305"/>
    <w:rsid w:val="00A6489F"/>
    <w:rsid w:val="00CC4113"/>
    <w:rsid w:val="00CE5ACD"/>
    <w:rsid w:val="00D35B07"/>
    <w:rsid w:val="00D66614"/>
    <w:rsid w:val="00DC1B76"/>
    <w:rsid w:val="00E120A0"/>
    <w:rsid w:val="00F03934"/>
    <w:rsid w:val="00F2693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14DF4"/>
  <w15:docId w15:val="{AA09C6EA-4E5C-AF42-8428-5CC2EFC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8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.auth.gr/el/anti-corruption/summer-school-2019" TargetMode="External"/><Relationship Id="rId4" Type="http://schemas.openxmlformats.org/officeDocument/2006/relationships/hyperlink" Target="http://anti-corruption.law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Νικολία Καραλιώτα</dc:creator>
  <cp:lastModifiedBy>Κωνσταντίνος Χατζηκώστας</cp:lastModifiedBy>
  <cp:revision>2</cp:revision>
  <dcterms:created xsi:type="dcterms:W3CDTF">2019-01-17T19:29:00Z</dcterms:created>
  <dcterms:modified xsi:type="dcterms:W3CDTF">2019-01-17T19:29:00Z</dcterms:modified>
</cp:coreProperties>
</file>